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BC" w:rsidRPr="00A61E13" w:rsidRDefault="00F352BC" w:rsidP="00AE6350">
      <w:pPr>
        <w:spacing w:after="0" w:line="240" w:lineRule="auto"/>
        <w:jc w:val="both"/>
        <w:outlineLvl w:val="0"/>
        <w:rPr>
          <w:rFonts w:ascii="Times New Roman" w:hAnsi="Times New Roman" w:cs="Times New Roman"/>
          <w:iCs/>
          <w:sz w:val="24"/>
          <w:szCs w:val="24"/>
        </w:rPr>
      </w:pPr>
    </w:p>
    <w:tbl>
      <w:tblPr>
        <w:tblpPr w:leftFromText="180" w:rightFromText="180" w:vertAnchor="text" w:horzAnchor="margin" w:tblpXSpec="center" w:tblpY="17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840"/>
      </w:tblGrid>
      <w:tr w:rsidR="00F352BC" w:rsidRPr="00463DA8">
        <w:trPr>
          <w:trHeight w:val="2510"/>
        </w:trPr>
        <w:tc>
          <w:tcPr>
            <w:tcW w:w="2880" w:type="dxa"/>
          </w:tcPr>
          <w:p w:rsidR="00F352BC" w:rsidRPr="00A61E13" w:rsidRDefault="00615117" w:rsidP="00AE6350">
            <w:pPr>
              <w:spacing w:after="0" w:line="240" w:lineRule="auto"/>
              <w:rPr>
                <w:rFonts w:ascii="Monotype Corsiva" w:hAnsi="Monotype Corsiva" w:cs="Times New Roman"/>
                <w:sz w:val="24"/>
                <w:szCs w:val="24"/>
              </w:rPr>
            </w:pPr>
            <w:r w:rsidRPr="00615117">
              <w:rPr>
                <w:rFonts w:ascii="Comic Sans MS" w:hAnsi="Comic Sans MS" w:cs="Times New Roman"/>
                <w:noProof/>
                <w:sz w:val="24"/>
                <w:szCs w:val="24"/>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M_Logo" style="width:147pt;height:124.5pt;visibility:visible">
                  <v:imagedata r:id="rId5" o:title=""/>
                </v:shape>
              </w:pict>
            </w:r>
          </w:p>
        </w:tc>
        <w:tc>
          <w:tcPr>
            <w:tcW w:w="6840" w:type="dxa"/>
          </w:tcPr>
          <w:p w:rsidR="00F352BC" w:rsidRPr="00A61E13" w:rsidRDefault="00F352BC" w:rsidP="00AE6350">
            <w:pPr>
              <w:spacing w:after="0" w:line="240" w:lineRule="auto"/>
              <w:jc w:val="center"/>
              <w:rPr>
                <w:rFonts w:ascii="Arial" w:eastAsia="Batang" w:hAnsi="Arial"/>
                <w:b/>
                <w:color w:val="993300"/>
                <w:spacing w:val="40"/>
                <w:sz w:val="32"/>
                <w:szCs w:val="32"/>
              </w:rPr>
            </w:pPr>
            <w:r w:rsidRPr="00A61E13">
              <w:rPr>
                <w:rFonts w:ascii="Arial" w:eastAsia="Batang" w:hAnsi="Arial"/>
                <w:b/>
                <w:color w:val="993300"/>
                <w:spacing w:val="40"/>
                <w:sz w:val="32"/>
                <w:szCs w:val="32"/>
              </w:rPr>
              <w:t xml:space="preserve">Silk Mark </w:t>
            </w:r>
            <w:proofErr w:type="spellStart"/>
            <w:r w:rsidRPr="00A61E13">
              <w:rPr>
                <w:rFonts w:ascii="Arial" w:eastAsia="Batang" w:hAnsi="Arial"/>
                <w:b/>
                <w:color w:val="993300"/>
                <w:spacing w:val="40"/>
                <w:sz w:val="32"/>
                <w:szCs w:val="32"/>
              </w:rPr>
              <w:t>Organisation</w:t>
            </w:r>
            <w:proofErr w:type="spellEnd"/>
            <w:r w:rsidRPr="00A61E13">
              <w:rPr>
                <w:rFonts w:ascii="Arial" w:eastAsia="Batang" w:hAnsi="Arial"/>
                <w:b/>
                <w:color w:val="993300"/>
                <w:spacing w:val="40"/>
                <w:sz w:val="32"/>
                <w:szCs w:val="32"/>
              </w:rPr>
              <w:t xml:space="preserve"> of </w:t>
            </w:r>
            <w:smartTag w:uri="urn:schemas-microsoft-com:office:smarttags" w:element="place">
              <w:smartTag w:uri="urn:schemas-microsoft-com:office:smarttags" w:element="country-region">
                <w:r w:rsidRPr="00A61E13">
                  <w:rPr>
                    <w:rFonts w:ascii="Arial" w:eastAsia="Batang" w:hAnsi="Arial"/>
                    <w:b/>
                    <w:color w:val="993300"/>
                    <w:spacing w:val="40"/>
                    <w:sz w:val="32"/>
                    <w:szCs w:val="32"/>
                  </w:rPr>
                  <w:t>India</w:t>
                </w:r>
              </w:smartTag>
            </w:smartTag>
          </w:p>
          <w:p w:rsidR="00F352BC" w:rsidRPr="00A61E13" w:rsidRDefault="00F352BC" w:rsidP="00AE6350">
            <w:pPr>
              <w:spacing w:after="0" w:line="240" w:lineRule="auto"/>
              <w:jc w:val="center"/>
              <w:rPr>
                <w:rFonts w:ascii="Arial" w:eastAsia="Batang" w:hAnsi="Arial"/>
                <w:sz w:val="28"/>
                <w:szCs w:val="24"/>
              </w:rPr>
            </w:pPr>
            <w:r w:rsidRPr="00A61E13">
              <w:rPr>
                <w:rFonts w:ascii="Arial" w:eastAsia="Batang" w:hAnsi="Arial"/>
                <w:sz w:val="20"/>
                <w:szCs w:val="24"/>
              </w:rPr>
              <w:t xml:space="preserve"> </w:t>
            </w:r>
            <w:r w:rsidRPr="00A61E13">
              <w:rPr>
                <w:rFonts w:ascii="Arial" w:eastAsia="Batang" w:hAnsi="Arial"/>
                <w:color w:val="000080"/>
                <w:sz w:val="28"/>
                <w:szCs w:val="24"/>
              </w:rPr>
              <w:t>Central Silk Board</w:t>
            </w:r>
            <w:r w:rsidRPr="00A61E13">
              <w:rPr>
                <w:rFonts w:ascii="Arial" w:eastAsia="Batang" w:hAnsi="Arial"/>
                <w:sz w:val="28"/>
                <w:szCs w:val="24"/>
              </w:rPr>
              <w:t xml:space="preserve"> </w:t>
            </w:r>
          </w:p>
          <w:p w:rsidR="00F352BC" w:rsidRPr="00A61E13" w:rsidRDefault="00F352BC" w:rsidP="00AE6350">
            <w:pPr>
              <w:spacing w:after="0" w:line="240" w:lineRule="auto"/>
              <w:jc w:val="center"/>
              <w:rPr>
                <w:rFonts w:ascii="Arial" w:eastAsia="Batang" w:hAnsi="Arial"/>
                <w:sz w:val="20"/>
                <w:szCs w:val="24"/>
              </w:rPr>
            </w:pPr>
            <w:r w:rsidRPr="00A61E13">
              <w:rPr>
                <w:rFonts w:ascii="Arial" w:eastAsia="Batang" w:hAnsi="Arial"/>
                <w:sz w:val="28"/>
                <w:szCs w:val="24"/>
              </w:rPr>
              <w:t xml:space="preserve">Ministry of Textiles, Govt. of </w:t>
            </w:r>
            <w:smartTag w:uri="urn:schemas-microsoft-com:office:smarttags" w:element="place">
              <w:smartTag w:uri="urn:schemas-microsoft-com:office:smarttags" w:element="country-region">
                <w:r w:rsidRPr="00A61E13">
                  <w:rPr>
                    <w:rFonts w:ascii="Arial" w:eastAsia="Batang" w:hAnsi="Arial"/>
                    <w:sz w:val="28"/>
                    <w:szCs w:val="24"/>
                  </w:rPr>
                  <w:t>India</w:t>
                </w:r>
              </w:smartTag>
            </w:smartTag>
            <w:r w:rsidRPr="00A61E13">
              <w:rPr>
                <w:rFonts w:ascii="Arial" w:eastAsia="Batang" w:hAnsi="Arial"/>
                <w:sz w:val="20"/>
                <w:szCs w:val="24"/>
              </w:rPr>
              <w:t>]</w:t>
            </w:r>
          </w:p>
          <w:p w:rsidR="00F352BC" w:rsidRPr="00A61E13" w:rsidRDefault="00F352BC" w:rsidP="00AE6350">
            <w:pPr>
              <w:spacing w:after="0" w:line="240" w:lineRule="auto"/>
              <w:jc w:val="center"/>
              <w:rPr>
                <w:rFonts w:ascii="Arial" w:eastAsia="Batang" w:hAnsi="Arial"/>
                <w:sz w:val="24"/>
                <w:szCs w:val="24"/>
              </w:rPr>
            </w:pPr>
            <w:r w:rsidRPr="00A61E13">
              <w:rPr>
                <w:rFonts w:ascii="Arial" w:eastAsia="Batang" w:hAnsi="Arial"/>
                <w:sz w:val="24"/>
                <w:szCs w:val="24"/>
              </w:rPr>
              <w:t xml:space="preserve">Corporate Office, </w:t>
            </w:r>
            <w:smartTag w:uri="urn:schemas-microsoft-com:office:smarttags" w:element="stockticker">
              <w:r w:rsidRPr="00A61E13">
                <w:rPr>
                  <w:rFonts w:ascii="Arial" w:eastAsia="Batang" w:hAnsi="Arial"/>
                  <w:sz w:val="24"/>
                  <w:szCs w:val="24"/>
                </w:rPr>
                <w:t>CSB</w:t>
              </w:r>
            </w:smartTag>
            <w:r w:rsidRPr="00A61E13">
              <w:rPr>
                <w:rFonts w:ascii="Arial" w:eastAsia="Batang" w:hAnsi="Arial"/>
                <w:sz w:val="24"/>
                <w:szCs w:val="24"/>
              </w:rPr>
              <w:t xml:space="preserve"> Complex, BTM Layout,</w:t>
            </w:r>
          </w:p>
          <w:p w:rsidR="00F352BC" w:rsidRPr="00A61E13" w:rsidRDefault="00F352BC" w:rsidP="00AE6350">
            <w:pPr>
              <w:spacing w:after="0" w:line="240" w:lineRule="auto"/>
              <w:jc w:val="center"/>
              <w:rPr>
                <w:rFonts w:ascii="Arial" w:eastAsia="Batang" w:hAnsi="Arial"/>
                <w:sz w:val="24"/>
                <w:szCs w:val="24"/>
              </w:rPr>
            </w:pPr>
            <w:proofErr w:type="spellStart"/>
            <w:r w:rsidRPr="00A61E13">
              <w:rPr>
                <w:rFonts w:ascii="Arial" w:eastAsia="Batang" w:hAnsi="Arial"/>
                <w:sz w:val="28"/>
                <w:szCs w:val="24"/>
              </w:rPr>
              <w:t>Madivala</w:t>
            </w:r>
            <w:proofErr w:type="spellEnd"/>
            <w:r w:rsidRPr="00A61E13">
              <w:rPr>
                <w:rFonts w:ascii="Arial" w:eastAsia="Batang" w:hAnsi="Arial"/>
                <w:sz w:val="28"/>
                <w:szCs w:val="24"/>
              </w:rPr>
              <w:t xml:space="preserve">, </w:t>
            </w:r>
            <w:smartTag w:uri="urn:schemas-microsoft-com:office:smarttags" w:element="place">
              <w:smartTag w:uri="urn:schemas-microsoft-com:office:smarttags" w:element="City">
                <w:r w:rsidRPr="00A61E13">
                  <w:rPr>
                    <w:rFonts w:ascii="Arial" w:eastAsia="Batang" w:hAnsi="Arial"/>
                    <w:sz w:val="28"/>
                    <w:szCs w:val="24"/>
                  </w:rPr>
                  <w:t>Bangalore</w:t>
                </w:r>
              </w:smartTag>
            </w:smartTag>
            <w:r w:rsidRPr="00A61E13">
              <w:rPr>
                <w:rFonts w:ascii="Arial" w:eastAsia="Batang" w:hAnsi="Arial"/>
                <w:sz w:val="28"/>
                <w:szCs w:val="24"/>
              </w:rPr>
              <w:t xml:space="preserve"> 560 068</w:t>
            </w:r>
          </w:p>
          <w:p w:rsidR="00F352BC" w:rsidRPr="00A61E13" w:rsidRDefault="00F352BC" w:rsidP="009306CD">
            <w:pPr>
              <w:spacing w:after="0" w:line="240" w:lineRule="auto"/>
              <w:rPr>
                <w:rFonts w:ascii="Arial" w:eastAsia="Batang" w:hAnsi="Arial"/>
                <w:sz w:val="24"/>
                <w:szCs w:val="24"/>
              </w:rPr>
            </w:pPr>
            <w:r w:rsidRPr="00A61E13">
              <w:rPr>
                <w:rFonts w:ascii="Arial" w:eastAsia="Batang" w:hAnsi="Arial"/>
                <w:sz w:val="26"/>
                <w:szCs w:val="24"/>
              </w:rPr>
              <w:t>Ph.080-2628 2114, 2117</w:t>
            </w:r>
            <w:r>
              <w:rPr>
                <w:rFonts w:ascii="Arial" w:eastAsia="Batang" w:hAnsi="Arial"/>
                <w:sz w:val="26"/>
                <w:szCs w:val="24"/>
              </w:rPr>
              <w:t xml:space="preserve">, </w:t>
            </w:r>
            <w:r w:rsidRPr="00A61E13">
              <w:rPr>
                <w:rFonts w:ascii="Arial" w:eastAsia="Batang" w:hAnsi="Arial"/>
                <w:sz w:val="26"/>
                <w:szCs w:val="24"/>
              </w:rPr>
              <w:t>2151, 2152 Fax.080-26689356</w:t>
            </w:r>
          </w:p>
          <w:p w:rsidR="00F352BC" w:rsidRPr="00A61E13" w:rsidRDefault="00F352BC" w:rsidP="00AE6350">
            <w:pPr>
              <w:spacing w:after="0" w:line="240" w:lineRule="auto"/>
              <w:jc w:val="center"/>
              <w:rPr>
                <w:rFonts w:ascii="Arial" w:eastAsia="Batang" w:hAnsi="Arial"/>
                <w:sz w:val="24"/>
                <w:szCs w:val="24"/>
              </w:rPr>
            </w:pPr>
            <w:r w:rsidRPr="00A61E13">
              <w:rPr>
                <w:rFonts w:ascii="Arial" w:eastAsia="Batang" w:hAnsi="Arial"/>
                <w:sz w:val="24"/>
                <w:szCs w:val="24"/>
              </w:rPr>
              <w:t xml:space="preserve">visit us at: www.silkmarkindia.com  </w:t>
            </w:r>
          </w:p>
          <w:p w:rsidR="00F352BC" w:rsidRPr="00A61E13" w:rsidRDefault="00F352BC" w:rsidP="00AE6350">
            <w:pPr>
              <w:spacing w:after="0" w:line="240" w:lineRule="auto"/>
              <w:jc w:val="center"/>
              <w:rPr>
                <w:rFonts w:ascii="Arial" w:hAnsi="Arial"/>
                <w:sz w:val="30"/>
                <w:szCs w:val="24"/>
                <w:lang w:val="pt-PT"/>
              </w:rPr>
            </w:pPr>
            <w:r w:rsidRPr="00A61E13">
              <w:rPr>
                <w:rFonts w:ascii="Arial" w:eastAsia="Batang" w:hAnsi="Arial"/>
                <w:sz w:val="24"/>
                <w:szCs w:val="24"/>
                <w:lang w:val="pt-PT"/>
              </w:rPr>
              <w:t>e-mail: silkmark@silkmarkindia.com</w:t>
            </w:r>
          </w:p>
        </w:tc>
      </w:tr>
    </w:tbl>
    <w:p w:rsidR="00F352BC" w:rsidRPr="00741FD8" w:rsidRDefault="00F352BC" w:rsidP="00AE6350">
      <w:pPr>
        <w:spacing w:after="0" w:line="240" w:lineRule="auto"/>
        <w:jc w:val="both"/>
        <w:rPr>
          <w:rFonts w:ascii="Times New Roman" w:hAnsi="Times New Roman" w:cs="Times New Roman"/>
          <w:iCs/>
          <w:sz w:val="24"/>
          <w:szCs w:val="24"/>
          <w:lang w:val="pt-PT"/>
        </w:rPr>
      </w:pPr>
      <w:r w:rsidRPr="00741FD8">
        <w:rPr>
          <w:rFonts w:ascii="Times New Roman" w:hAnsi="Times New Roman" w:cs="Times New Roman"/>
          <w:iCs/>
          <w:sz w:val="24"/>
          <w:szCs w:val="24"/>
          <w:lang w:val="pt-PT"/>
        </w:rPr>
        <w:t xml:space="preserve"> </w:t>
      </w:r>
      <w:r w:rsidRPr="00741FD8">
        <w:rPr>
          <w:sz w:val="24"/>
          <w:szCs w:val="24"/>
        </w:rPr>
        <w:t>SMOI/</w:t>
      </w:r>
      <w:r w:rsidR="00B37B8A">
        <w:rPr>
          <w:sz w:val="24"/>
          <w:szCs w:val="24"/>
        </w:rPr>
        <w:t>MIS</w:t>
      </w:r>
      <w:r w:rsidRPr="00741FD8">
        <w:rPr>
          <w:sz w:val="24"/>
          <w:szCs w:val="24"/>
        </w:rPr>
        <w:t>/</w:t>
      </w:r>
      <w:r w:rsidR="00B37B8A">
        <w:rPr>
          <w:sz w:val="24"/>
          <w:szCs w:val="24"/>
        </w:rPr>
        <w:t>22C/Fusion Label/</w:t>
      </w:r>
      <w:r w:rsidRPr="00741FD8">
        <w:rPr>
          <w:sz w:val="24"/>
          <w:szCs w:val="24"/>
        </w:rPr>
        <w:t>1</w:t>
      </w:r>
      <w:r w:rsidR="00B37B8A">
        <w:rPr>
          <w:sz w:val="24"/>
          <w:szCs w:val="24"/>
        </w:rPr>
        <w:t>4</w:t>
      </w:r>
      <w:r w:rsidRPr="00741FD8">
        <w:rPr>
          <w:sz w:val="24"/>
          <w:szCs w:val="24"/>
        </w:rPr>
        <w:t>-1</w:t>
      </w:r>
      <w:r w:rsidR="00B37B8A">
        <w:rPr>
          <w:sz w:val="24"/>
          <w:szCs w:val="24"/>
        </w:rPr>
        <w:t>5</w:t>
      </w:r>
      <w:r w:rsidRPr="00741FD8">
        <w:rPr>
          <w:sz w:val="24"/>
          <w:szCs w:val="24"/>
        </w:rPr>
        <w:t>/F-</w:t>
      </w:r>
      <w:r w:rsidR="00B37B8A">
        <w:rPr>
          <w:sz w:val="24"/>
          <w:szCs w:val="24"/>
        </w:rPr>
        <w:t>75</w:t>
      </w:r>
      <w:r w:rsidRPr="00741FD8">
        <w:rPr>
          <w:sz w:val="24"/>
          <w:szCs w:val="24"/>
        </w:rPr>
        <w:tab/>
      </w:r>
      <w:r w:rsidRPr="00741FD8">
        <w:rPr>
          <w:sz w:val="24"/>
          <w:szCs w:val="24"/>
        </w:rPr>
        <w:tab/>
      </w:r>
      <w:r w:rsidRPr="00741FD8">
        <w:rPr>
          <w:sz w:val="24"/>
          <w:szCs w:val="24"/>
        </w:rPr>
        <w:tab/>
      </w:r>
      <w:r w:rsidRPr="00741FD8">
        <w:rPr>
          <w:sz w:val="24"/>
          <w:szCs w:val="24"/>
        </w:rPr>
        <w:tab/>
      </w:r>
      <w:r w:rsidRPr="00741FD8">
        <w:rPr>
          <w:sz w:val="24"/>
          <w:szCs w:val="24"/>
        </w:rPr>
        <w:tab/>
        <w:t xml:space="preserve">         Dated 06/11/2017</w:t>
      </w:r>
    </w:p>
    <w:p w:rsidR="00D629CE" w:rsidRDefault="00D629CE" w:rsidP="00F315B8">
      <w:pPr>
        <w:widowControl w:val="0"/>
        <w:spacing w:line="240" w:lineRule="auto"/>
        <w:rPr>
          <w:bCs/>
          <w:sz w:val="24"/>
          <w:szCs w:val="24"/>
        </w:rPr>
      </w:pPr>
    </w:p>
    <w:p w:rsidR="00F315B8" w:rsidRPr="00F315B8" w:rsidRDefault="00F315B8" w:rsidP="00F315B8">
      <w:pPr>
        <w:widowControl w:val="0"/>
        <w:spacing w:line="240" w:lineRule="auto"/>
        <w:rPr>
          <w:bCs/>
          <w:sz w:val="24"/>
          <w:szCs w:val="24"/>
        </w:rPr>
      </w:pPr>
      <w:r w:rsidRPr="00F315B8">
        <w:rPr>
          <w:bCs/>
          <w:sz w:val="24"/>
          <w:szCs w:val="24"/>
        </w:rPr>
        <w:t>To,</w:t>
      </w:r>
    </w:p>
    <w:p w:rsidR="00F315B8" w:rsidRPr="00F315B8" w:rsidRDefault="00F315B8" w:rsidP="00F315B8">
      <w:pPr>
        <w:widowControl w:val="0"/>
        <w:spacing w:line="240" w:lineRule="auto"/>
        <w:rPr>
          <w:bCs/>
          <w:sz w:val="24"/>
          <w:szCs w:val="24"/>
          <w:u w:val="single"/>
        </w:rPr>
      </w:pPr>
    </w:p>
    <w:p w:rsidR="00F315B8" w:rsidRPr="00F315B8" w:rsidRDefault="00F315B8" w:rsidP="00F315B8">
      <w:pPr>
        <w:widowControl w:val="0"/>
        <w:spacing w:line="240" w:lineRule="auto"/>
        <w:rPr>
          <w:bCs/>
          <w:sz w:val="24"/>
          <w:szCs w:val="24"/>
          <w:u w:val="single"/>
        </w:rPr>
      </w:pPr>
    </w:p>
    <w:p w:rsidR="00F315B8" w:rsidRPr="00F315B8" w:rsidRDefault="00F315B8" w:rsidP="00F315B8">
      <w:pPr>
        <w:widowControl w:val="0"/>
        <w:spacing w:line="240" w:lineRule="auto"/>
        <w:rPr>
          <w:bCs/>
          <w:sz w:val="24"/>
          <w:szCs w:val="24"/>
          <w:u w:val="single"/>
        </w:rPr>
      </w:pPr>
    </w:p>
    <w:p w:rsidR="00F315B8" w:rsidRPr="00F315B8" w:rsidRDefault="00F315B8" w:rsidP="00F315B8">
      <w:pPr>
        <w:widowControl w:val="0"/>
        <w:spacing w:line="240" w:lineRule="auto"/>
        <w:rPr>
          <w:bCs/>
          <w:sz w:val="24"/>
          <w:szCs w:val="24"/>
          <w:u w:val="single"/>
        </w:rPr>
      </w:pPr>
    </w:p>
    <w:p w:rsidR="00F315B8" w:rsidRDefault="00F315B8" w:rsidP="00AE6350">
      <w:pPr>
        <w:widowControl w:val="0"/>
        <w:spacing w:line="240" w:lineRule="auto"/>
        <w:jc w:val="center"/>
        <w:rPr>
          <w:b/>
          <w:bCs/>
          <w:sz w:val="24"/>
          <w:szCs w:val="24"/>
          <w:u w:val="single"/>
        </w:rPr>
      </w:pPr>
    </w:p>
    <w:p w:rsidR="00F352BC" w:rsidRPr="00D16045" w:rsidRDefault="00F352BC" w:rsidP="00AE6350">
      <w:pPr>
        <w:widowControl w:val="0"/>
        <w:spacing w:line="240" w:lineRule="auto"/>
        <w:jc w:val="center"/>
        <w:rPr>
          <w:b/>
          <w:bCs/>
          <w:sz w:val="24"/>
          <w:szCs w:val="24"/>
          <w:u w:val="single"/>
        </w:rPr>
      </w:pPr>
      <w:proofErr w:type="gramStart"/>
      <w:r w:rsidRPr="00D16045">
        <w:rPr>
          <w:b/>
          <w:bCs/>
          <w:sz w:val="24"/>
          <w:szCs w:val="24"/>
          <w:u w:val="single"/>
        </w:rPr>
        <w:t>TENDER  NOTICE</w:t>
      </w:r>
      <w:proofErr w:type="gramEnd"/>
    </w:p>
    <w:p w:rsidR="00F352BC" w:rsidRPr="00D16045" w:rsidRDefault="00F352BC" w:rsidP="00AE6350">
      <w:pPr>
        <w:spacing w:after="0" w:line="240" w:lineRule="auto"/>
        <w:rPr>
          <w:rFonts w:cs="Times New Roman"/>
          <w:bCs/>
          <w:iCs/>
          <w:sz w:val="24"/>
          <w:szCs w:val="24"/>
        </w:rPr>
      </w:pPr>
      <w:r w:rsidRPr="00D16045">
        <w:rPr>
          <w:rFonts w:cs="Times New Roman"/>
          <w:bCs/>
          <w:iCs/>
          <w:sz w:val="24"/>
          <w:szCs w:val="24"/>
        </w:rPr>
        <w:t xml:space="preserve">Sub: Quotations for the Supply of Self sticking </w:t>
      </w:r>
      <w:proofErr w:type="gramStart"/>
      <w:r w:rsidR="000D7597">
        <w:rPr>
          <w:rFonts w:cs="Times New Roman"/>
          <w:bCs/>
          <w:iCs/>
          <w:sz w:val="24"/>
          <w:szCs w:val="24"/>
        </w:rPr>
        <w:t>S</w:t>
      </w:r>
      <w:r w:rsidRPr="00D16045">
        <w:rPr>
          <w:rFonts w:cs="Times New Roman"/>
          <w:bCs/>
          <w:iCs/>
          <w:sz w:val="24"/>
          <w:szCs w:val="24"/>
        </w:rPr>
        <w:t>ecure</w:t>
      </w:r>
      <w:proofErr w:type="gramEnd"/>
      <w:r w:rsidRPr="00D16045">
        <w:rPr>
          <w:rFonts w:cs="Times New Roman"/>
          <w:bCs/>
          <w:iCs/>
          <w:sz w:val="24"/>
          <w:szCs w:val="24"/>
        </w:rPr>
        <w:t xml:space="preserve"> labels ----Regarding.</w:t>
      </w:r>
    </w:p>
    <w:p w:rsidR="00F352BC" w:rsidRPr="00D16045" w:rsidRDefault="00F352BC" w:rsidP="00AE6350">
      <w:pPr>
        <w:spacing w:after="0" w:line="240" w:lineRule="auto"/>
        <w:jc w:val="center"/>
        <w:rPr>
          <w:rFonts w:cs="Times New Roman"/>
          <w:bCs/>
          <w:iCs/>
          <w:sz w:val="24"/>
          <w:szCs w:val="24"/>
        </w:rPr>
      </w:pPr>
      <w:r w:rsidRPr="00D16045">
        <w:rPr>
          <w:rFonts w:cs="Times New Roman"/>
          <w:bCs/>
          <w:iCs/>
          <w:sz w:val="24"/>
          <w:szCs w:val="24"/>
        </w:rPr>
        <w:t>****</w:t>
      </w:r>
    </w:p>
    <w:p w:rsidR="00F352BC" w:rsidRDefault="00F352BC" w:rsidP="00AE6350">
      <w:pPr>
        <w:pStyle w:val="BodyText"/>
        <w:ind w:firstLine="720"/>
        <w:rPr>
          <w:rFonts w:ascii="Calibri" w:hAnsi="Calibri" w:cs="Arial"/>
          <w:szCs w:val="24"/>
        </w:rPr>
      </w:pPr>
    </w:p>
    <w:p w:rsidR="00F352BC" w:rsidRDefault="00F352BC" w:rsidP="009306CD">
      <w:pPr>
        <w:pStyle w:val="BodyText2"/>
        <w:spacing w:line="240" w:lineRule="auto"/>
        <w:jc w:val="both"/>
        <w:rPr>
          <w:sz w:val="24"/>
          <w:szCs w:val="24"/>
        </w:rPr>
      </w:pPr>
      <w:r>
        <w:rPr>
          <w:sz w:val="24"/>
          <w:szCs w:val="24"/>
        </w:rPr>
        <w:t>Quotations</w:t>
      </w:r>
      <w:r w:rsidRPr="00D16045">
        <w:rPr>
          <w:sz w:val="24"/>
          <w:szCs w:val="24"/>
        </w:rPr>
        <w:t xml:space="preserve"> in two separate sealed </w:t>
      </w:r>
      <w:r>
        <w:rPr>
          <w:sz w:val="24"/>
          <w:szCs w:val="24"/>
        </w:rPr>
        <w:t xml:space="preserve">envelopes </w:t>
      </w:r>
      <w:proofErr w:type="spellStart"/>
      <w:r w:rsidRPr="00D16045">
        <w:rPr>
          <w:sz w:val="24"/>
          <w:szCs w:val="24"/>
        </w:rPr>
        <w:t>viz</w:t>
      </w:r>
      <w:proofErr w:type="spellEnd"/>
      <w:r w:rsidRPr="00D16045">
        <w:rPr>
          <w:sz w:val="24"/>
          <w:szCs w:val="24"/>
        </w:rPr>
        <w:t xml:space="preserve">; Technical (Cover – A) and Financial (Cover – B) are invited by the </w:t>
      </w:r>
      <w:r w:rsidRPr="00D16045">
        <w:rPr>
          <w:bCs/>
          <w:sz w:val="24"/>
          <w:szCs w:val="24"/>
        </w:rPr>
        <w:t xml:space="preserve">SMOI from the </w:t>
      </w:r>
      <w:proofErr w:type="spellStart"/>
      <w:r w:rsidRPr="00D16045">
        <w:rPr>
          <w:bCs/>
          <w:sz w:val="24"/>
          <w:szCs w:val="24"/>
        </w:rPr>
        <w:t>bonafide</w:t>
      </w:r>
      <w:proofErr w:type="spellEnd"/>
      <w:r w:rsidRPr="00D16045">
        <w:rPr>
          <w:bCs/>
          <w:sz w:val="24"/>
          <w:szCs w:val="24"/>
        </w:rPr>
        <w:t xml:space="preserve"> reputed manufacturers</w:t>
      </w:r>
      <w:r>
        <w:rPr>
          <w:bCs/>
          <w:sz w:val="24"/>
          <w:szCs w:val="24"/>
        </w:rPr>
        <w:t xml:space="preserve"> </w:t>
      </w:r>
      <w:r w:rsidRPr="00D16045">
        <w:rPr>
          <w:bCs/>
          <w:sz w:val="24"/>
          <w:szCs w:val="24"/>
        </w:rPr>
        <w:t xml:space="preserve">/ authorized agents for the supply of Self sticking Secure Labels for various SMOI chapters. </w:t>
      </w:r>
      <w:r>
        <w:rPr>
          <w:bCs/>
          <w:sz w:val="24"/>
          <w:szCs w:val="24"/>
        </w:rPr>
        <w:t xml:space="preserve"> </w:t>
      </w:r>
      <w:r w:rsidRPr="00D16045">
        <w:rPr>
          <w:bCs/>
          <w:sz w:val="24"/>
          <w:szCs w:val="24"/>
        </w:rPr>
        <w:t xml:space="preserve">Detailed specification of the labels, quantity, payment terms and other details are given </w:t>
      </w:r>
      <w:r>
        <w:rPr>
          <w:bCs/>
          <w:sz w:val="24"/>
          <w:szCs w:val="24"/>
        </w:rPr>
        <w:t>below</w:t>
      </w:r>
      <w:r w:rsidRPr="00D16045">
        <w:rPr>
          <w:bCs/>
          <w:sz w:val="24"/>
          <w:szCs w:val="24"/>
        </w:rPr>
        <w:t xml:space="preserve">.  Interpretation of the terms &amp; conditions and other related issues in the tender would lie with SMOI only.  </w:t>
      </w:r>
      <w:r w:rsidRPr="00D16045">
        <w:rPr>
          <w:sz w:val="24"/>
          <w:szCs w:val="24"/>
        </w:rPr>
        <w:t>An Earnest Money Deposit (EMD) has</w:t>
      </w:r>
      <w:r>
        <w:rPr>
          <w:sz w:val="24"/>
          <w:szCs w:val="24"/>
        </w:rPr>
        <w:t xml:space="preserve"> also</w:t>
      </w:r>
      <w:r w:rsidRPr="00D16045">
        <w:rPr>
          <w:sz w:val="24"/>
          <w:szCs w:val="24"/>
        </w:rPr>
        <w:t xml:space="preserve"> to be submitted and </w:t>
      </w:r>
      <w:r>
        <w:rPr>
          <w:sz w:val="24"/>
          <w:szCs w:val="24"/>
        </w:rPr>
        <w:t xml:space="preserve">quotations </w:t>
      </w:r>
      <w:r w:rsidRPr="00D16045">
        <w:rPr>
          <w:sz w:val="24"/>
          <w:szCs w:val="24"/>
        </w:rPr>
        <w:t xml:space="preserve">without EMD will not be considered. </w:t>
      </w:r>
      <w:r>
        <w:rPr>
          <w:sz w:val="24"/>
          <w:szCs w:val="24"/>
        </w:rPr>
        <w:t xml:space="preserve"> </w:t>
      </w:r>
      <w:r w:rsidRPr="00D16045">
        <w:rPr>
          <w:sz w:val="24"/>
          <w:szCs w:val="24"/>
        </w:rPr>
        <w:t xml:space="preserve">Last Date for Submission of </w:t>
      </w:r>
      <w:r>
        <w:rPr>
          <w:sz w:val="24"/>
          <w:szCs w:val="24"/>
        </w:rPr>
        <w:t>d</w:t>
      </w:r>
      <w:r w:rsidRPr="00D16045">
        <w:rPr>
          <w:sz w:val="24"/>
          <w:szCs w:val="24"/>
        </w:rPr>
        <w:t xml:space="preserve">uly </w:t>
      </w:r>
      <w:r>
        <w:rPr>
          <w:sz w:val="24"/>
          <w:szCs w:val="24"/>
        </w:rPr>
        <w:t>f</w:t>
      </w:r>
      <w:r w:rsidRPr="00D16045">
        <w:rPr>
          <w:sz w:val="24"/>
          <w:szCs w:val="24"/>
        </w:rPr>
        <w:t xml:space="preserve">illed-up </w:t>
      </w:r>
      <w:r>
        <w:rPr>
          <w:sz w:val="24"/>
          <w:szCs w:val="24"/>
        </w:rPr>
        <w:t>quotations</w:t>
      </w:r>
      <w:r w:rsidRPr="00D16045">
        <w:rPr>
          <w:sz w:val="24"/>
          <w:szCs w:val="24"/>
        </w:rPr>
        <w:t xml:space="preserve"> at SMOI, Bangalore is </w:t>
      </w:r>
      <w:r w:rsidR="000D7597">
        <w:rPr>
          <w:sz w:val="24"/>
          <w:szCs w:val="24"/>
        </w:rPr>
        <w:t>08</w:t>
      </w:r>
      <w:r w:rsidRPr="00D16045">
        <w:rPr>
          <w:sz w:val="24"/>
          <w:szCs w:val="24"/>
        </w:rPr>
        <w:t>/1</w:t>
      </w:r>
      <w:r w:rsidR="000D7597">
        <w:rPr>
          <w:sz w:val="24"/>
          <w:szCs w:val="24"/>
        </w:rPr>
        <w:t>2</w:t>
      </w:r>
      <w:r w:rsidRPr="00D16045">
        <w:rPr>
          <w:sz w:val="24"/>
          <w:szCs w:val="24"/>
        </w:rPr>
        <w:t xml:space="preserve">/2017 up to 1.00 p.m.   </w:t>
      </w:r>
      <w:r>
        <w:rPr>
          <w:sz w:val="24"/>
          <w:szCs w:val="24"/>
        </w:rPr>
        <w:t>T</w:t>
      </w:r>
      <w:r w:rsidRPr="00D16045">
        <w:rPr>
          <w:sz w:val="24"/>
          <w:szCs w:val="24"/>
        </w:rPr>
        <w:t xml:space="preserve">he technical bids will be opened at 4.00 </w:t>
      </w:r>
      <w:proofErr w:type="spellStart"/>
      <w:r w:rsidRPr="00D16045">
        <w:rPr>
          <w:sz w:val="24"/>
          <w:szCs w:val="24"/>
        </w:rPr>
        <w:t>p.m</w:t>
      </w:r>
      <w:proofErr w:type="spellEnd"/>
      <w:r>
        <w:rPr>
          <w:sz w:val="24"/>
          <w:szCs w:val="24"/>
        </w:rPr>
        <w:t>, o</w:t>
      </w:r>
      <w:r w:rsidRPr="00D16045">
        <w:rPr>
          <w:sz w:val="24"/>
          <w:szCs w:val="24"/>
        </w:rPr>
        <w:t xml:space="preserve">n </w:t>
      </w:r>
      <w:r w:rsidR="000D7597">
        <w:rPr>
          <w:sz w:val="24"/>
          <w:szCs w:val="24"/>
        </w:rPr>
        <w:t>08</w:t>
      </w:r>
      <w:r w:rsidRPr="00D16045">
        <w:rPr>
          <w:sz w:val="24"/>
          <w:szCs w:val="24"/>
        </w:rPr>
        <w:t>/1</w:t>
      </w:r>
      <w:r w:rsidR="000D7597">
        <w:rPr>
          <w:sz w:val="24"/>
          <w:szCs w:val="24"/>
        </w:rPr>
        <w:t>2</w:t>
      </w:r>
      <w:r w:rsidRPr="00D16045">
        <w:rPr>
          <w:sz w:val="24"/>
          <w:szCs w:val="24"/>
        </w:rPr>
        <w:t>/2017</w:t>
      </w:r>
      <w:r>
        <w:rPr>
          <w:sz w:val="24"/>
          <w:szCs w:val="24"/>
        </w:rPr>
        <w:t>,</w:t>
      </w:r>
      <w:r w:rsidRPr="00D16045">
        <w:rPr>
          <w:sz w:val="24"/>
          <w:szCs w:val="24"/>
        </w:rPr>
        <w:t xml:space="preserve"> in the</w:t>
      </w:r>
      <w:r>
        <w:rPr>
          <w:sz w:val="24"/>
          <w:szCs w:val="24"/>
        </w:rPr>
        <w:t xml:space="preserve"> office of the</w:t>
      </w:r>
      <w:r w:rsidRPr="00D16045">
        <w:rPr>
          <w:sz w:val="24"/>
          <w:szCs w:val="24"/>
        </w:rPr>
        <w:t xml:space="preserve"> SMOI.  The bidders or their authorized representatives may remain present at the time of opening of the </w:t>
      </w:r>
      <w:r>
        <w:rPr>
          <w:sz w:val="24"/>
          <w:szCs w:val="24"/>
        </w:rPr>
        <w:t>quotations</w:t>
      </w:r>
      <w:r w:rsidRPr="00D16045">
        <w:rPr>
          <w:sz w:val="24"/>
          <w:szCs w:val="24"/>
        </w:rPr>
        <w:t xml:space="preserve">, if they so desire.  After detailed analysis of technical bids, the financial bids of those found to be technically responsive will be opened on </w:t>
      </w:r>
      <w:r w:rsidR="000D7597">
        <w:rPr>
          <w:sz w:val="24"/>
          <w:szCs w:val="24"/>
        </w:rPr>
        <w:t>22</w:t>
      </w:r>
      <w:r w:rsidRPr="00D16045">
        <w:rPr>
          <w:sz w:val="24"/>
          <w:szCs w:val="24"/>
        </w:rPr>
        <w:t xml:space="preserve">/12/2017 at 4.00 p.m.  The </w:t>
      </w:r>
      <w:r>
        <w:rPr>
          <w:sz w:val="24"/>
          <w:szCs w:val="24"/>
        </w:rPr>
        <w:t xml:space="preserve">CEO, </w:t>
      </w:r>
      <w:r w:rsidRPr="00D16045">
        <w:rPr>
          <w:sz w:val="24"/>
          <w:szCs w:val="24"/>
        </w:rPr>
        <w:t xml:space="preserve">SMOI reserves the right to accept or reject any or all the bids either in full or any part at </w:t>
      </w:r>
      <w:r>
        <w:rPr>
          <w:sz w:val="24"/>
          <w:szCs w:val="24"/>
        </w:rPr>
        <w:t>his</w:t>
      </w:r>
      <w:r w:rsidRPr="00D16045">
        <w:rPr>
          <w:sz w:val="24"/>
          <w:szCs w:val="24"/>
        </w:rPr>
        <w:t xml:space="preserve"> discretion without assigning any reason thereof.</w:t>
      </w:r>
      <w:r w:rsidRPr="00D16045">
        <w:rPr>
          <w:b/>
          <w:bCs/>
          <w:sz w:val="24"/>
          <w:szCs w:val="24"/>
        </w:rPr>
        <w:t xml:space="preserve">  </w:t>
      </w:r>
      <w:r w:rsidRPr="00D16045">
        <w:rPr>
          <w:sz w:val="24"/>
          <w:szCs w:val="24"/>
        </w:rPr>
        <w:t xml:space="preserve"> </w:t>
      </w:r>
      <w:r>
        <w:rPr>
          <w:sz w:val="24"/>
          <w:szCs w:val="24"/>
        </w:rPr>
        <w:t>I</w:t>
      </w:r>
      <w:r w:rsidRPr="00D16045">
        <w:rPr>
          <w:rFonts w:cs="Times New Roman"/>
          <w:sz w:val="24"/>
          <w:szCs w:val="24"/>
        </w:rPr>
        <w:t xml:space="preserve">nterested parties may call on this office, on any working day between </w:t>
      </w:r>
      <w:smartTag w:uri="urn:schemas-microsoft-com:office:smarttags" w:element="time">
        <w:smartTagPr>
          <w:attr w:name="Minute" w:val="0"/>
          <w:attr w:name="Hour" w:val="10"/>
        </w:smartTagPr>
        <w:r w:rsidRPr="00D16045">
          <w:rPr>
            <w:rFonts w:cs="Times New Roman"/>
            <w:sz w:val="24"/>
            <w:szCs w:val="24"/>
          </w:rPr>
          <w:t>10.00 AM</w:t>
        </w:r>
      </w:smartTag>
      <w:r w:rsidRPr="00D16045">
        <w:rPr>
          <w:rFonts w:cs="Times New Roman"/>
          <w:sz w:val="24"/>
          <w:szCs w:val="24"/>
        </w:rPr>
        <w:t xml:space="preserve"> and </w:t>
      </w:r>
      <w:smartTag w:uri="urn:schemas-microsoft-com:office:smarttags" w:element="time">
        <w:smartTagPr>
          <w:attr w:name="Minute" w:val="30"/>
          <w:attr w:name="Hour" w:val="17"/>
        </w:smartTagPr>
        <w:r w:rsidRPr="00D16045">
          <w:rPr>
            <w:rFonts w:cs="Times New Roman"/>
            <w:sz w:val="24"/>
            <w:szCs w:val="24"/>
          </w:rPr>
          <w:t>5.30 PM</w:t>
        </w:r>
      </w:smartTag>
      <w:r w:rsidRPr="009306CD">
        <w:rPr>
          <w:sz w:val="24"/>
          <w:szCs w:val="24"/>
        </w:rPr>
        <w:t xml:space="preserve"> </w:t>
      </w:r>
      <w:r>
        <w:rPr>
          <w:sz w:val="24"/>
          <w:szCs w:val="24"/>
        </w:rPr>
        <w:t>for any clarification</w:t>
      </w:r>
      <w:r>
        <w:rPr>
          <w:rFonts w:cs="Times New Roman"/>
          <w:sz w:val="24"/>
          <w:szCs w:val="24"/>
        </w:rPr>
        <w:t xml:space="preserve">. </w:t>
      </w:r>
      <w:r w:rsidRPr="00D16045">
        <w:rPr>
          <w:sz w:val="24"/>
          <w:szCs w:val="24"/>
        </w:rPr>
        <w:t xml:space="preserve"> </w:t>
      </w:r>
    </w:p>
    <w:p w:rsidR="00F315B8" w:rsidRDefault="00F315B8" w:rsidP="009306CD">
      <w:pPr>
        <w:pStyle w:val="BodyText2"/>
        <w:spacing w:line="240" w:lineRule="auto"/>
        <w:jc w:val="both"/>
        <w:rPr>
          <w:sz w:val="24"/>
          <w:szCs w:val="24"/>
        </w:rPr>
      </w:pPr>
    </w:p>
    <w:p w:rsidR="008F2156" w:rsidRDefault="008F2156" w:rsidP="009306CD">
      <w:pPr>
        <w:pStyle w:val="BodyText2"/>
        <w:spacing w:line="240" w:lineRule="auto"/>
        <w:jc w:val="both"/>
        <w:rPr>
          <w:sz w:val="24"/>
          <w:szCs w:val="24"/>
        </w:rPr>
      </w:pPr>
    </w:p>
    <w:p w:rsidR="00F315B8" w:rsidRPr="00D16045" w:rsidRDefault="00F315B8" w:rsidP="009306CD">
      <w:pPr>
        <w:pStyle w:val="BodyText2"/>
        <w:spacing w:line="240" w:lineRule="auto"/>
        <w:jc w:val="both"/>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15"/>
        <w:gridCol w:w="1541"/>
        <w:gridCol w:w="6952"/>
        <w:gridCol w:w="900"/>
      </w:tblGrid>
      <w:tr w:rsidR="00F352BC" w:rsidRPr="00463DA8">
        <w:tc>
          <w:tcPr>
            <w:tcW w:w="615" w:type="dxa"/>
          </w:tcPr>
          <w:p w:rsidR="00F352BC" w:rsidRPr="00463DA8" w:rsidRDefault="00F352BC" w:rsidP="00AE6350">
            <w:pPr>
              <w:spacing w:after="0" w:line="240" w:lineRule="auto"/>
              <w:ind w:right="-128"/>
              <w:jc w:val="both"/>
              <w:rPr>
                <w:rFonts w:cs="Times New Roman"/>
                <w:b/>
                <w:bCs/>
                <w:sz w:val="24"/>
                <w:szCs w:val="24"/>
              </w:rPr>
            </w:pPr>
            <w:r w:rsidRPr="00463DA8">
              <w:rPr>
                <w:rFonts w:cs="Times New Roman"/>
                <w:b/>
                <w:bCs/>
                <w:sz w:val="24"/>
                <w:szCs w:val="24"/>
              </w:rPr>
              <w:lastRenderedPageBreak/>
              <w:t>Sl. No.</w:t>
            </w:r>
          </w:p>
        </w:tc>
        <w:tc>
          <w:tcPr>
            <w:tcW w:w="1541" w:type="dxa"/>
          </w:tcPr>
          <w:p w:rsidR="00F352BC" w:rsidRPr="00463DA8" w:rsidRDefault="00F352BC" w:rsidP="00AE6350">
            <w:pPr>
              <w:spacing w:after="0" w:line="240" w:lineRule="auto"/>
              <w:jc w:val="both"/>
              <w:rPr>
                <w:rFonts w:cs="Times New Roman"/>
                <w:b/>
                <w:bCs/>
                <w:sz w:val="24"/>
                <w:szCs w:val="24"/>
              </w:rPr>
            </w:pPr>
            <w:r w:rsidRPr="00463DA8">
              <w:rPr>
                <w:rFonts w:cs="Times New Roman"/>
                <w:b/>
                <w:bCs/>
                <w:sz w:val="24"/>
                <w:szCs w:val="24"/>
              </w:rPr>
              <w:t>Item</w:t>
            </w:r>
          </w:p>
        </w:tc>
        <w:tc>
          <w:tcPr>
            <w:tcW w:w="6952" w:type="dxa"/>
          </w:tcPr>
          <w:p w:rsidR="00F352BC" w:rsidRPr="00463DA8" w:rsidRDefault="00F352BC" w:rsidP="00AE6350">
            <w:pPr>
              <w:spacing w:after="0" w:line="240" w:lineRule="auto"/>
              <w:ind w:left="-200" w:firstLine="200"/>
              <w:jc w:val="both"/>
              <w:rPr>
                <w:rFonts w:cs="Times New Roman"/>
                <w:b/>
                <w:bCs/>
                <w:sz w:val="24"/>
                <w:szCs w:val="24"/>
              </w:rPr>
            </w:pPr>
            <w:r w:rsidRPr="00463DA8">
              <w:rPr>
                <w:rFonts w:cs="Times New Roman"/>
                <w:b/>
                <w:bCs/>
                <w:sz w:val="24"/>
                <w:szCs w:val="24"/>
              </w:rPr>
              <w:t>Specifications</w:t>
            </w:r>
          </w:p>
        </w:tc>
        <w:tc>
          <w:tcPr>
            <w:tcW w:w="900" w:type="dxa"/>
          </w:tcPr>
          <w:p w:rsidR="00F352BC" w:rsidRPr="00463DA8" w:rsidRDefault="00F352BC" w:rsidP="00AE6350">
            <w:pPr>
              <w:spacing w:after="0" w:line="240" w:lineRule="auto"/>
              <w:ind w:right="-108"/>
              <w:jc w:val="both"/>
              <w:rPr>
                <w:rFonts w:cs="Times New Roman"/>
                <w:sz w:val="24"/>
                <w:szCs w:val="24"/>
              </w:rPr>
            </w:pPr>
            <w:r w:rsidRPr="00463DA8">
              <w:rPr>
                <w:rFonts w:cs="Times New Roman"/>
                <w:sz w:val="24"/>
                <w:szCs w:val="24"/>
              </w:rPr>
              <w:t>EMD (Rs.)</w:t>
            </w:r>
          </w:p>
        </w:tc>
      </w:tr>
      <w:tr w:rsidR="00F352BC" w:rsidRPr="00463DA8">
        <w:tc>
          <w:tcPr>
            <w:tcW w:w="615" w:type="dxa"/>
          </w:tcPr>
          <w:p w:rsidR="00F352BC" w:rsidRPr="00463DA8" w:rsidRDefault="00F352BC" w:rsidP="00AE6350">
            <w:pPr>
              <w:spacing w:after="0" w:line="240" w:lineRule="auto"/>
              <w:jc w:val="both"/>
              <w:rPr>
                <w:rFonts w:cs="Times New Roman"/>
                <w:sz w:val="24"/>
                <w:szCs w:val="24"/>
              </w:rPr>
            </w:pPr>
            <w:r w:rsidRPr="00463DA8">
              <w:rPr>
                <w:rFonts w:cs="Times New Roman"/>
                <w:sz w:val="24"/>
                <w:szCs w:val="24"/>
              </w:rPr>
              <w:t>1.</w:t>
            </w:r>
          </w:p>
        </w:tc>
        <w:tc>
          <w:tcPr>
            <w:tcW w:w="1541" w:type="dxa"/>
          </w:tcPr>
          <w:p w:rsidR="00F352BC" w:rsidRPr="00463DA8" w:rsidRDefault="00F352BC" w:rsidP="00AE6350">
            <w:pPr>
              <w:spacing w:after="0" w:line="240" w:lineRule="auto"/>
              <w:jc w:val="both"/>
              <w:rPr>
                <w:rFonts w:cs="Times New Roman"/>
                <w:sz w:val="24"/>
                <w:szCs w:val="24"/>
              </w:rPr>
            </w:pPr>
            <w:r w:rsidRPr="00463DA8">
              <w:rPr>
                <w:rFonts w:cs="Times New Roman"/>
                <w:sz w:val="24"/>
                <w:szCs w:val="24"/>
              </w:rPr>
              <w:t xml:space="preserve">Product </w:t>
            </w:r>
          </w:p>
        </w:tc>
        <w:tc>
          <w:tcPr>
            <w:tcW w:w="6952" w:type="dxa"/>
          </w:tcPr>
          <w:p w:rsidR="00F352BC" w:rsidRPr="00463DA8" w:rsidRDefault="00F352BC" w:rsidP="00AE6350">
            <w:pPr>
              <w:spacing w:after="0" w:line="240" w:lineRule="auto"/>
              <w:jc w:val="both"/>
              <w:rPr>
                <w:rFonts w:cs="Times New Roman"/>
                <w:sz w:val="24"/>
                <w:szCs w:val="24"/>
              </w:rPr>
            </w:pPr>
            <w:r w:rsidRPr="00463DA8">
              <w:rPr>
                <w:rFonts w:cs="Times New Roman"/>
                <w:sz w:val="24"/>
                <w:szCs w:val="24"/>
              </w:rPr>
              <w:t xml:space="preserve">Special coated, BOPP </w:t>
            </w:r>
            <w:proofErr w:type="spellStart"/>
            <w:r w:rsidRPr="00463DA8">
              <w:rPr>
                <w:rFonts w:cs="Times New Roman"/>
                <w:sz w:val="24"/>
                <w:szCs w:val="24"/>
              </w:rPr>
              <w:t>Pearlised</w:t>
            </w:r>
            <w:proofErr w:type="spellEnd"/>
            <w:r w:rsidRPr="00463DA8">
              <w:rPr>
                <w:rFonts w:cs="Times New Roman"/>
                <w:sz w:val="24"/>
                <w:szCs w:val="24"/>
              </w:rPr>
              <w:t xml:space="preserve">, </w:t>
            </w:r>
          </w:p>
          <w:p w:rsidR="00F352BC" w:rsidRPr="00463DA8" w:rsidRDefault="00F352BC" w:rsidP="00AE6350">
            <w:pPr>
              <w:spacing w:after="0" w:line="240" w:lineRule="auto"/>
              <w:jc w:val="both"/>
              <w:rPr>
                <w:rFonts w:cs="Times New Roman"/>
                <w:sz w:val="24"/>
                <w:szCs w:val="24"/>
              </w:rPr>
            </w:pPr>
            <w:r w:rsidRPr="00463DA8">
              <w:rPr>
                <w:rFonts w:cs="Times New Roman"/>
                <w:bCs/>
                <w:iCs/>
                <w:sz w:val="24"/>
                <w:szCs w:val="24"/>
              </w:rPr>
              <w:t xml:space="preserve">Self sticking secure labels with </w:t>
            </w:r>
            <w:r w:rsidRPr="00463DA8">
              <w:rPr>
                <w:rFonts w:cs="Times New Roman"/>
                <w:b/>
                <w:sz w:val="24"/>
                <w:szCs w:val="24"/>
              </w:rPr>
              <w:t>Holograms</w:t>
            </w:r>
            <w:r w:rsidRPr="00463DA8">
              <w:rPr>
                <w:rFonts w:cs="Times New Roman"/>
                <w:sz w:val="24"/>
                <w:szCs w:val="24"/>
              </w:rPr>
              <w:t xml:space="preserve"> </w:t>
            </w:r>
          </w:p>
          <w:p w:rsidR="00F352BC" w:rsidRPr="00463DA8" w:rsidRDefault="00F352BC" w:rsidP="00AE6350">
            <w:pPr>
              <w:spacing w:after="0" w:line="240" w:lineRule="auto"/>
              <w:jc w:val="both"/>
              <w:rPr>
                <w:rFonts w:cs="Times New Roman"/>
                <w:sz w:val="24"/>
                <w:szCs w:val="24"/>
              </w:rPr>
            </w:pPr>
            <w:r w:rsidRPr="00463DA8">
              <w:rPr>
                <w:rFonts w:cs="Times New Roman"/>
                <w:sz w:val="24"/>
                <w:szCs w:val="24"/>
              </w:rPr>
              <w:t>Top…          L</w:t>
            </w:r>
            <w:r>
              <w:rPr>
                <w:rFonts w:cs="Times New Roman"/>
                <w:sz w:val="24"/>
                <w:szCs w:val="24"/>
              </w:rPr>
              <w:t xml:space="preserve">ogo </w:t>
            </w:r>
            <w:r w:rsidRPr="00463DA8">
              <w:rPr>
                <w:rFonts w:cs="Times New Roman"/>
                <w:sz w:val="24"/>
                <w:szCs w:val="24"/>
              </w:rPr>
              <w:t xml:space="preserve">in </w:t>
            </w:r>
            <w:proofErr w:type="spellStart"/>
            <w:r w:rsidRPr="00463DA8">
              <w:rPr>
                <w:rFonts w:cs="Times New Roman"/>
                <w:sz w:val="24"/>
                <w:szCs w:val="24"/>
              </w:rPr>
              <w:t>colour</w:t>
            </w:r>
            <w:proofErr w:type="spellEnd"/>
            <w:r w:rsidRPr="00463DA8">
              <w:rPr>
                <w:rFonts w:cs="Times New Roman"/>
                <w:sz w:val="24"/>
                <w:szCs w:val="24"/>
              </w:rPr>
              <w:t xml:space="preserve">  </w:t>
            </w:r>
            <w:smartTag w:uri="urn:schemas-microsoft-com:office:smarttags" w:element="metricconverter">
              <w:smartTagPr>
                <w:attr w:name="ProductID" w:val="22 mm"/>
              </w:smartTagPr>
              <w:r w:rsidRPr="00463DA8">
                <w:rPr>
                  <w:rFonts w:cs="Times New Roman"/>
                  <w:sz w:val="24"/>
                  <w:szCs w:val="24"/>
                </w:rPr>
                <w:t>22 mm</w:t>
              </w:r>
            </w:smartTag>
            <w:r w:rsidRPr="00463DA8">
              <w:rPr>
                <w:rFonts w:cs="Times New Roman"/>
                <w:sz w:val="24"/>
                <w:szCs w:val="24"/>
              </w:rPr>
              <w:t xml:space="preserve"> X </w:t>
            </w:r>
            <w:smartTag w:uri="urn:schemas-microsoft-com:office:smarttags" w:element="metricconverter">
              <w:smartTagPr>
                <w:attr w:name="ProductID" w:val="20 mm"/>
              </w:smartTagPr>
              <w:r w:rsidRPr="00463DA8">
                <w:rPr>
                  <w:rFonts w:cs="Times New Roman"/>
                  <w:sz w:val="24"/>
                  <w:szCs w:val="24"/>
                </w:rPr>
                <w:t>20 mm</w:t>
              </w:r>
            </w:smartTag>
          </w:p>
          <w:p w:rsidR="00F352BC" w:rsidRPr="00463DA8" w:rsidRDefault="00F352BC" w:rsidP="00AE6350">
            <w:pPr>
              <w:spacing w:after="0" w:line="240" w:lineRule="auto"/>
              <w:jc w:val="both"/>
              <w:rPr>
                <w:rFonts w:cs="Times New Roman"/>
                <w:sz w:val="24"/>
                <w:szCs w:val="24"/>
              </w:rPr>
            </w:pPr>
            <w:r w:rsidRPr="00463DA8">
              <w:rPr>
                <w:rFonts w:cs="Times New Roman"/>
                <w:sz w:val="24"/>
                <w:szCs w:val="24"/>
              </w:rPr>
              <w:t>Middle</w:t>
            </w:r>
            <w:proofErr w:type="gramStart"/>
            <w:r w:rsidRPr="00463DA8">
              <w:rPr>
                <w:rFonts w:cs="Times New Roman"/>
                <w:sz w:val="24"/>
                <w:szCs w:val="24"/>
              </w:rPr>
              <w:t>..</w:t>
            </w:r>
            <w:proofErr w:type="gramEnd"/>
            <w:r w:rsidRPr="00463DA8">
              <w:rPr>
                <w:rFonts w:cs="Times New Roman"/>
                <w:sz w:val="24"/>
                <w:szCs w:val="24"/>
              </w:rPr>
              <w:t xml:space="preserve">     Silver Holograms</w:t>
            </w:r>
            <w:proofErr w:type="gramStart"/>
            <w:r w:rsidRPr="00463DA8">
              <w:rPr>
                <w:rFonts w:cs="Times New Roman"/>
                <w:sz w:val="24"/>
                <w:szCs w:val="24"/>
              </w:rPr>
              <w:t>..</w:t>
            </w:r>
            <w:proofErr w:type="gramEnd"/>
            <w:r w:rsidRPr="00463DA8">
              <w:rPr>
                <w:rFonts w:cs="Times New Roman"/>
                <w:sz w:val="24"/>
                <w:szCs w:val="24"/>
              </w:rPr>
              <w:t xml:space="preserve"> </w:t>
            </w:r>
            <w:smartTag w:uri="urn:schemas-microsoft-com:office:smarttags" w:element="metricconverter">
              <w:smartTagPr>
                <w:attr w:name="ProductID" w:val="22 mm"/>
              </w:smartTagPr>
              <w:r w:rsidRPr="00463DA8">
                <w:rPr>
                  <w:rFonts w:cs="Times New Roman"/>
                  <w:sz w:val="24"/>
                  <w:szCs w:val="24"/>
                </w:rPr>
                <w:t>22 mm</w:t>
              </w:r>
            </w:smartTag>
            <w:r w:rsidRPr="00463DA8">
              <w:rPr>
                <w:rFonts w:cs="Times New Roman"/>
                <w:sz w:val="24"/>
                <w:szCs w:val="24"/>
              </w:rPr>
              <w:t xml:space="preserve"> X </w:t>
            </w:r>
            <w:smartTag w:uri="urn:schemas-microsoft-com:office:smarttags" w:element="metricconverter">
              <w:smartTagPr>
                <w:attr w:name="ProductID" w:val="8 mm"/>
              </w:smartTagPr>
              <w:r w:rsidRPr="00463DA8">
                <w:rPr>
                  <w:rFonts w:cs="Times New Roman"/>
                  <w:sz w:val="24"/>
                  <w:szCs w:val="24"/>
                </w:rPr>
                <w:t>8 mm</w:t>
              </w:r>
            </w:smartTag>
            <w:r w:rsidRPr="00463DA8">
              <w:rPr>
                <w:rFonts w:cs="Times New Roman"/>
                <w:sz w:val="24"/>
                <w:szCs w:val="24"/>
              </w:rPr>
              <w:t xml:space="preserve"> </w:t>
            </w:r>
          </w:p>
          <w:p w:rsidR="00F352BC" w:rsidRPr="00463DA8" w:rsidRDefault="00F352BC" w:rsidP="00AE6350">
            <w:pPr>
              <w:spacing w:after="0" w:line="240" w:lineRule="auto"/>
              <w:jc w:val="both"/>
              <w:rPr>
                <w:rFonts w:cs="Times New Roman"/>
                <w:sz w:val="24"/>
                <w:szCs w:val="24"/>
              </w:rPr>
            </w:pPr>
            <w:r w:rsidRPr="00463DA8">
              <w:rPr>
                <w:rFonts w:cs="Times New Roman"/>
                <w:sz w:val="24"/>
                <w:szCs w:val="24"/>
              </w:rPr>
              <w:t>Bottom</w:t>
            </w:r>
            <w:proofErr w:type="gramStart"/>
            <w:r w:rsidRPr="00463DA8">
              <w:rPr>
                <w:rFonts w:cs="Times New Roman"/>
                <w:sz w:val="24"/>
                <w:szCs w:val="24"/>
              </w:rPr>
              <w:t>..</w:t>
            </w:r>
            <w:proofErr w:type="gramEnd"/>
            <w:r w:rsidRPr="00463DA8">
              <w:rPr>
                <w:rFonts w:cs="Times New Roman"/>
                <w:sz w:val="24"/>
                <w:szCs w:val="24"/>
              </w:rPr>
              <w:t xml:space="preserve">    QR Code with 8 digit serial number  22mmX </w:t>
            </w:r>
            <w:smartTag w:uri="urn:schemas-microsoft-com:office:smarttags" w:element="metricconverter">
              <w:smartTagPr>
                <w:attr w:name="ProductID" w:val="27 mm"/>
              </w:smartTagPr>
              <w:r w:rsidRPr="00463DA8">
                <w:rPr>
                  <w:rFonts w:cs="Times New Roman"/>
                  <w:sz w:val="24"/>
                  <w:szCs w:val="24"/>
                </w:rPr>
                <w:t>27 mm</w:t>
              </w:r>
            </w:smartTag>
          </w:p>
        </w:tc>
        <w:tc>
          <w:tcPr>
            <w:tcW w:w="900" w:type="dxa"/>
            <w:vMerge w:val="restart"/>
          </w:tcPr>
          <w:p w:rsidR="00F352BC" w:rsidRPr="00463DA8" w:rsidRDefault="00F352BC" w:rsidP="00AE6350">
            <w:pPr>
              <w:spacing w:after="0" w:line="240" w:lineRule="auto"/>
              <w:ind w:right="-108"/>
              <w:jc w:val="both"/>
              <w:rPr>
                <w:rFonts w:cs="Times New Roman"/>
                <w:sz w:val="24"/>
                <w:szCs w:val="24"/>
              </w:rPr>
            </w:pPr>
          </w:p>
          <w:p w:rsidR="00F352BC" w:rsidRPr="00463DA8" w:rsidRDefault="00F352BC" w:rsidP="00AE6350">
            <w:pPr>
              <w:spacing w:after="0" w:line="240" w:lineRule="auto"/>
              <w:ind w:right="-108"/>
              <w:jc w:val="both"/>
              <w:rPr>
                <w:rFonts w:cs="Times New Roman"/>
                <w:sz w:val="24"/>
                <w:szCs w:val="24"/>
              </w:rPr>
            </w:pPr>
            <w:r w:rsidRPr="00463DA8">
              <w:rPr>
                <w:rFonts w:cs="Times New Roman"/>
                <w:sz w:val="24"/>
                <w:szCs w:val="24"/>
              </w:rPr>
              <w:t>2,000/-</w:t>
            </w:r>
          </w:p>
        </w:tc>
      </w:tr>
      <w:tr w:rsidR="00F352BC" w:rsidRPr="00463DA8">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2.</w:t>
            </w:r>
          </w:p>
        </w:tc>
        <w:tc>
          <w:tcPr>
            <w:tcW w:w="1541" w:type="dxa"/>
          </w:tcPr>
          <w:p w:rsidR="00F352BC" w:rsidRPr="00A61E13" w:rsidRDefault="00F352BC" w:rsidP="00AE6350">
            <w:pPr>
              <w:spacing w:after="0" w:line="240" w:lineRule="auto"/>
              <w:jc w:val="both"/>
              <w:rPr>
                <w:rFonts w:cs="Times New Roman"/>
                <w:sz w:val="24"/>
                <w:szCs w:val="24"/>
              </w:rPr>
            </w:pPr>
            <w:r>
              <w:rPr>
                <w:rFonts w:cs="Times New Roman"/>
                <w:sz w:val="24"/>
                <w:szCs w:val="24"/>
              </w:rPr>
              <w:t>Thickness</w:t>
            </w:r>
          </w:p>
        </w:tc>
        <w:tc>
          <w:tcPr>
            <w:tcW w:w="6952" w:type="dxa"/>
          </w:tcPr>
          <w:p w:rsidR="00F352BC" w:rsidRPr="00A61E13" w:rsidRDefault="00F352BC" w:rsidP="00AE6350">
            <w:pPr>
              <w:spacing w:after="0" w:line="240" w:lineRule="auto"/>
              <w:jc w:val="both"/>
              <w:rPr>
                <w:rFonts w:cs="Times New Roman"/>
                <w:sz w:val="24"/>
                <w:szCs w:val="24"/>
              </w:rPr>
            </w:pPr>
            <w:r>
              <w:rPr>
                <w:rFonts w:cs="Times New Roman"/>
                <w:sz w:val="24"/>
                <w:szCs w:val="24"/>
              </w:rPr>
              <w:t>20 Microns</w:t>
            </w:r>
          </w:p>
        </w:tc>
        <w:tc>
          <w:tcPr>
            <w:tcW w:w="900" w:type="dxa"/>
            <w:vMerge/>
          </w:tcPr>
          <w:p w:rsidR="00F352BC" w:rsidRPr="00A61E13" w:rsidRDefault="00F352BC" w:rsidP="00AE6350">
            <w:pPr>
              <w:spacing w:after="0" w:line="240" w:lineRule="auto"/>
              <w:ind w:right="-108"/>
              <w:jc w:val="both"/>
              <w:rPr>
                <w:rFonts w:cs="Times New Roman"/>
                <w:sz w:val="24"/>
                <w:szCs w:val="24"/>
              </w:rPr>
            </w:pPr>
          </w:p>
        </w:tc>
      </w:tr>
      <w:tr w:rsidR="00F352BC" w:rsidRPr="00463DA8" w:rsidTr="00FF0476">
        <w:trPr>
          <w:trHeight w:val="386"/>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3</w:t>
            </w:r>
            <w:r w:rsidRPr="00A61E13">
              <w:rPr>
                <w:rFonts w:cs="Times New Roman"/>
                <w:sz w:val="24"/>
                <w:szCs w:val="24"/>
              </w:rPr>
              <w:t>.</w:t>
            </w:r>
          </w:p>
        </w:tc>
        <w:tc>
          <w:tcPr>
            <w:tcW w:w="1541"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Supply form</w:t>
            </w:r>
          </w:p>
        </w:tc>
        <w:tc>
          <w:tcPr>
            <w:tcW w:w="6952"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 xml:space="preserve">In sheet form. 10 </w:t>
            </w:r>
            <w:r>
              <w:rPr>
                <w:rFonts w:cs="Times New Roman"/>
                <w:sz w:val="24"/>
                <w:szCs w:val="24"/>
              </w:rPr>
              <w:t xml:space="preserve">numbers </w:t>
            </w:r>
            <w:r w:rsidRPr="00A61E13">
              <w:rPr>
                <w:rFonts w:cs="Times New Roman"/>
                <w:sz w:val="24"/>
                <w:szCs w:val="24"/>
              </w:rPr>
              <w:t>per sheet.</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rsidTr="00FF0476">
        <w:trPr>
          <w:trHeight w:val="350"/>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4.</w:t>
            </w:r>
          </w:p>
        </w:tc>
        <w:tc>
          <w:tcPr>
            <w:tcW w:w="1541"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 xml:space="preserve">Size of the </w:t>
            </w:r>
            <w:r>
              <w:rPr>
                <w:rFonts w:cs="Times New Roman"/>
                <w:sz w:val="24"/>
                <w:szCs w:val="24"/>
              </w:rPr>
              <w:t>Label</w:t>
            </w:r>
          </w:p>
        </w:tc>
        <w:tc>
          <w:tcPr>
            <w:tcW w:w="6952" w:type="dxa"/>
          </w:tcPr>
          <w:p w:rsidR="00F352BC" w:rsidRPr="00A61E13" w:rsidRDefault="00F352BC" w:rsidP="00AE6350">
            <w:pPr>
              <w:spacing w:after="0" w:line="240" w:lineRule="auto"/>
              <w:rPr>
                <w:rFonts w:cs="Times New Roman"/>
                <w:sz w:val="24"/>
                <w:szCs w:val="24"/>
              </w:rPr>
            </w:pPr>
            <w:smartTag w:uri="urn:schemas-microsoft-com:office:smarttags" w:element="metricconverter">
              <w:smartTagPr>
                <w:attr w:name="ProductID" w:val="22 mm"/>
              </w:smartTagPr>
              <w:r>
                <w:rPr>
                  <w:rFonts w:cs="Times New Roman"/>
                  <w:sz w:val="24"/>
                  <w:szCs w:val="24"/>
                </w:rPr>
                <w:t>22 mm</w:t>
              </w:r>
            </w:smartTag>
            <w:r>
              <w:rPr>
                <w:rFonts w:cs="Times New Roman"/>
                <w:sz w:val="24"/>
                <w:szCs w:val="24"/>
              </w:rPr>
              <w:t xml:space="preserve"> x </w:t>
            </w:r>
            <w:smartTag w:uri="urn:schemas-microsoft-com:office:smarttags" w:element="metricconverter">
              <w:smartTagPr>
                <w:attr w:name="ProductID" w:val="55 mm"/>
              </w:smartTagPr>
              <w:r>
                <w:rPr>
                  <w:rFonts w:cs="Times New Roman"/>
                  <w:sz w:val="24"/>
                  <w:szCs w:val="24"/>
                </w:rPr>
                <w:t>55 mm</w:t>
              </w:r>
            </w:smartTag>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5</w:t>
            </w:r>
            <w:r w:rsidRPr="00A61E13">
              <w:rPr>
                <w:rFonts w:cs="Times New Roman"/>
                <w:sz w:val="24"/>
                <w:szCs w:val="24"/>
              </w:rPr>
              <w:t>.</w:t>
            </w:r>
          </w:p>
        </w:tc>
        <w:tc>
          <w:tcPr>
            <w:tcW w:w="1541"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Size of the Hologram</w:t>
            </w:r>
          </w:p>
        </w:tc>
        <w:tc>
          <w:tcPr>
            <w:tcW w:w="6952" w:type="dxa"/>
          </w:tcPr>
          <w:p w:rsidR="00F352BC" w:rsidRDefault="00D629CE" w:rsidP="00AE6350">
            <w:pPr>
              <w:spacing w:after="0" w:line="240" w:lineRule="auto"/>
              <w:rPr>
                <w:rFonts w:cs="Times New Roman"/>
                <w:sz w:val="24"/>
                <w:szCs w:val="24"/>
              </w:rPr>
            </w:pPr>
            <w:r>
              <w:rPr>
                <w:rFonts w:cs="Times New Roman"/>
                <w:sz w:val="24"/>
                <w:szCs w:val="24"/>
              </w:rPr>
              <w:t>22</w:t>
            </w:r>
            <w:r w:rsidR="00F352BC" w:rsidRPr="00A61E13">
              <w:rPr>
                <w:rFonts w:cs="Times New Roman"/>
                <w:sz w:val="24"/>
                <w:szCs w:val="24"/>
              </w:rPr>
              <w:t xml:space="preserve"> mm</w:t>
            </w:r>
            <w:r w:rsidR="00F352BC">
              <w:rPr>
                <w:rFonts w:cs="Times New Roman"/>
                <w:sz w:val="24"/>
                <w:szCs w:val="24"/>
              </w:rPr>
              <w:t xml:space="preserve"> X</w:t>
            </w:r>
            <w:r>
              <w:rPr>
                <w:rFonts w:cs="Times New Roman"/>
                <w:sz w:val="24"/>
                <w:szCs w:val="24"/>
              </w:rPr>
              <w:t xml:space="preserve"> 8</w:t>
            </w:r>
            <w:r w:rsidR="00F352BC">
              <w:rPr>
                <w:rFonts w:cs="Times New Roman"/>
                <w:sz w:val="24"/>
                <w:szCs w:val="24"/>
              </w:rPr>
              <w:t xml:space="preserve"> mm strip, silver </w:t>
            </w:r>
            <w:proofErr w:type="spellStart"/>
            <w:r w:rsidR="00F352BC">
              <w:rPr>
                <w:rFonts w:cs="Times New Roman"/>
                <w:sz w:val="24"/>
                <w:szCs w:val="24"/>
              </w:rPr>
              <w:t>colour</w:t>
            </w:r>
            <w:proofErr w:type="spellEnd"/>
            <w:r w:rsidR="00F352BC">
              <w:rPr>
                <w:rFonts w:cs="Times New Roman"/>
                <w:sz w:val="24"/>
                <w:szCs w:val="24"/>
              </w:rPr>
              <w:t xml:space="preserve">, </w:t>
            </w:r>
          </w:p>
          <w:p w:rsidR="00F352BC" w:rsidRPr="00A61E13" w:rsidRDefault="00F352BC" w:rsidP="00AE6350">
            <w:pPr>
              <w:spacing w:after="0" w:line="240" w:lineRule="auto"/>
              <w:rPr>
                <w:rFonts w:cs="Times New Roman"/>
                <w:sz w:val="24"/>
                <w:szCs w:val="24"/>
              </w:rPr>
            </w:pPr>
            <w:r w:rsidRPr="00A61E13">
              <w:rPr>
                <w:rFonts w:cs="Times New Roman"/>
                <w:sz w:val="24"/>
                <w:szCs w:val="24"/>
              </w:rPr>
              <w:t xml:space="preserve">Pressure sensitive tamper proof Holograms with </w:t>
            </w:r>
            <w:r w:rsidRPr="00D40606">
              <w:rPr>
                <w:rFonts w:cs="Times New Roman"/>
                <w:b/>
                <w:sz w:val="24"/>
                <w:szCs w:val="24"/>
              </w:rPr>
              <w:t>E beam effect</w:t>
            </w:r>
            <w:r>
              <w:rPr>
                <w:rFonts w:cs="Times New Roman"/>
                <w:sz w:val="24"/>
                <w:szCs w:val="24"/>
              </w:rPr>
              <w:t xml:space="preserve"> </w:t>
            </w:r>
            <w:r w:rsidRPr="00A61E13">
              <w:rPr>
                <w:rFonts w:cs="Times New Roman"/>
                <w:sz w:val="24"/>
                <w:szCs w:val="24"/>
              </w:rPr>
              <w:t xml:space="preserve">and concealed images.  </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6</w:t>
            </w:r>
            <w:r w:rsidRPr="00A61E13">
              <w:rPr>
                <w:rFonts w:cs="Times New Roman"/>
                <w:sz w:val="24"/>
                <w:szCs w:val="24"/>
              </w:rPr>
              <w:t>.</w:t>
            </w:r>
          </w:p>
        </w:tc>
        <w:tc>
          <w:tcPr>
            <w:tcW w:w="1541"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Base Film</w:t>
            </w:r>
          </w:p>
        </w:tc>
        <w:tc>
          <w:tcPr>
            <w:tcW w:w="6952" w:type="dxa"/>
          </w:tcPr>
          <w:p w:rsidR="00F352BC" w:rsidRPr="00A61E13" w:rsidRDefault="00F352BC" w:rsidP="00AE6350">
            <w:pPr>
              <w:spacing w:after="0" w:line="240" w:lineRule="auto"/>
              <w:rPr>
                <w:rFonts w:cs="Times New Roman"/>
                <w:sz w:val="24"/>
                <w:szCs w:val="24"/>
              </w:rPr>
            </w:pPr>
            <w:r>
              <w:rPr>
                <w:rFonts w:cs="Times New Roman"/>
                <w:sz w:val="24"/>
                <w:szCs w:val="24"/>
              </w:rPr>
              <w:t xml:space="preserve">Special coated BOPP </w:t>
            </w:r>
            <w:proofErr w:type="spellStart"/>
            <w:r>
              <w:rPr>
                <w:rFonts w:cs="Times New Roman"/>
                <w:sz w:val="24"/>
                <w:szCs w:val="24"/>
              </w:rPr>
              <w:t>Pearlised</w:t>
            </w:r>
            <w:proofErr w:type="spellEnd"/>
            <w:r>
              <w:rPr>
                <w:rFonts w:cs="Times New Roman"/>
                <w:sz w:val="24"/>
                <w:szCs w:val="24"/>
              </w:rPr>
              <w:t xml:space="preserve"> </w:t>
            </w:r>
            <w:proofErr w:type="spellStart"/>
            <w:r>
              <w:rPr>
                <w:rFonts w:cs="Times New Roman"/>
                <w:sz w:val="24"/>
                <w:szCs w:val="24"/>
              </w:rPr>
              <w:t>Metalised</w:t>
            </w:r>
            <w:proofErr w:type="spellEnd"/>
            <w:r>
              <w:rPr>
                <w:rFonts w:cs="Times New Roman"/>
                <w:sz w:val="24"/>
                <w:szCs w:val="24"/>
              </w:rPr>
              <w:t xml:space="preserve"> on one side.  </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7</w:t>
            </w:r>
            <w:r w:rsidRPr="00A61E13">
              <w:rPr>
                <w:rFonts w:cs="Times New Roman"/>
                <w:sz w:val="24"/>
                <w:szCs w:val="24"/>
              </w:rPr>
              <w:t>.</w:t>
            </w:r>
          </w:p>
        </w:tc>
        <w:tc>
          <w:tcPr>
            <w:tcW w:w="1541"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Adhesive</w:t>
            </w:r>
          </w:p>
        </w:tc>
        <w:tc>
          <w:tcPr>
            <w:tcW w:w="6952" w:type="dxa"/>
          </w:tcPr>
          <w:p w:rsidR="00F352BC" w:rsidRPr="00A61E13" w:rsidRDefault="00F352BC" w:rsidP="00AE6350">
            <w:pPr>
              <w:spacing w:after="0" w:line="240" w:lineRule="auto"/>
              <w:rPr>
                <w:rFonts w:cs="Times New Roman"/>
                <w:sz w:val="24"/>
                <w:szCs w:val="24"/>
              </w:rPr>
            </w:pPr>
            <w:r>
              <w:rPr>
                <w:rFonts w:cs="Times New Roman"/>
                <w:sz w:val="24"/>
                <w:szCs w:val="24"/>
              </w:rPr>
              <w:t xml:space="preserve">Hot melt High Bond 18 GSM </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rsidTr="00FF0476">
        <w:trPr>
          <w:trHeight w:val="233"/>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8</w:t>
            </w:r>
            <w:r w:rsidRPr="00A61E13">
              <w:rPr>
                <w:rFonts w:cs="Times New Roman"/>
                <w:sz w:val="24"/>
                <w:szCs w:val="24"/>
              </w:rPr>
              <w:t>.</w:t>
            </w:r>
          </w:p>
        </w:tc>
        <w:tc>
          <w:tcPr>
            <w:tcW w:w="1541"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Release liner</w:t>
            </w:r>
          </w:p>
        </w:tc>
        <w:tc>
          <w:tcPr>
            <w:tcW w:w="6952" w:type="dxa"/>
          </w:tcPr>
          <w:p w:rsidR="00F352BC" w:rsidRPr="00A61E13" w:rsidRDefault="00F352BC" w:rsidP="00AE6350">
            <w:pPr>
              <w:spacing w:after="0" w:line="240" w:lineRule="auto"/>
              <w:rPr>
                <w:rFonts w:cs="Times New Roman"/>
                <w:sz w:val="24"/>
                <w:szCs w:val="24"/>
              </w:rPr>
            </w:pPr>
            <w:r>
              <w:rPr>
                <w:rFonts w:cs="Times New Roman"/>
                <w:sz w:val="24"/>
                <w:szCs w:val="24"/>
              </w:rPr>
              <w:t>90</w:t>
            </w:r>
            <w:r w:rsidRPr="00A61E13">
              <w:rPr>
                <w:rFonts w:cs="Times New Roman"/>
                <w:sz w:val="24"/>
                <w:szCs w:val="24"/>
              </w:rPr>
              <w:t xml:space="preserve"> </w:t>
            </w:r>
            <w:r>
              <w:rPr>
                <w:rFonts w:cs="Times New Roman"/>
                <w:sz w:val="24"/>
                <w:szCs w:val="24"/>
              </w:rPr>
              <w:t xml:space="preserve">GSM </w:t>
            </w:r>
            <w:r w:rsidRPr="00A61E13">
              <w:rPr>
                <w:rFonts w:cs="Times New Roman"/>
                <w:sz w:val="24"/>
                <w:szCs w:val="24"/>
              </w:rPr>
              <w:t>polyester or platinum coated solvent less paper</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rPr>
          <w:trHeight w:val="350"/>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9.</w:t>
            </w:r>
          </w:p>
        </w:tc>
        <w:tc>
          <w:tcPr>
            <w:tcW w:w="1541" w:type="dxa"/>
          </w:tcPr>
          <w:p w:rsidR="00F352BC" w:rsidRPr="00A61E13" w:rsidRDefault="00F352BC" w:rsidP="00AE6350">
            <w:pPr>
              <w:spacing w:after="0" w:line="240" w:lineRule="auto"/>
              <w:rPr>
                <w:rFonts w:cs="Times New Roman"/>
                <w:sz w:val="24"/>
                <w:szCs w:val="24"/>
              </w:rPr>
            </w:pPr>
            <w:r>
              <w:rPr>
                <w:rFonts w:cs="Times New Roman"/>
                <w:sz w:val="24"/>
                <w:szCs w:val="24"/>
              </w:rPr>
              <w:t>Die Cut</w:t>
            </w:r>
          </w:p>
        </w:tc>
        <w:tc>
          <w:tcPr>
            <w:tcW w:w="6952" w:type="dxa"/>
          </w:tcPr>
          <w:p w:rsidR="00F352BC" w:rsidRDefault="00F352BC" w:rsidP="00AE6350">
            <w:pPr>
              <w:spacing w:after="0" w:line="240" w:lineRule="auto"/>
              <w:rPr>
                <w:rFonts w:cs="Times New Roman"/>
                <w:sz w:val="24"/>
                <w:szCs w:val="24"/>
              </w:rPr>
            </w:pPr>
            <w:r>
              <w:rPr>
                <w:rFonts w:cs="Times New Roman"/>
                <w:sz w:val="24"/>
                <w:szCs w:val="24"/>
              </w:rPr>
              <w:t>Sharp edge with security cut</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rPr>
          <w:trHeight w:val="350"/>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10.</w:t>
            </w:r>
          </w:p>
        </w:tc>
        <w:tc>
          <w:tcPr>
            <w:tcW w:w="1541" w:type="dxa"/>
          </w:tcPr>
          <w:p w:rsidR="00F352BC" w:rsidRDefault="00F352BC" w:rsidP="00AE6350">
            <w:pPr>
              <w:spacing w:after="0" w:line="240" w:lineRule="auto"/>
              <w:rPr>
                <w:rFonts w:cs="Times New Roman"/>
                <w:sz w:val="24"/>
                <w:szCs w:val="24"/>
              </w:rPr>
            </w:pPr>
            <w:proofErr w:type="spellStart"/>
            <w:r>
              <w:rPr>
                <w:rFonts w:cs="Times New Roman"/>
                <w:sz w:val="24"/>
                <w:szCs w:val="24"/>
              </w:rPr>
              <w:t>Colour</w:t>
            </w:r>
            <w:proofErr w:type="spellEnd"/>
          </w:p>
        </w:tc>
        <w:tc>
          <w:tcPr>
            <w:tcW w:w="6952" w:type="dxa"/>
          </w:tcPr>
          <w:p w:rsidR="00F352BC" w:rsidRDefault="00F352BC" w:rsidP="00AE6350">
            <w:pPr>
              <w:spacing w:after="0" w:line="240" w:lineRule="auto"/>
              <w:rPr>
                <w:rFonts w:cs="Times New Roman"/>
                <w:sz w:val="24"/>
                <w:szCs w:val="24"/>
              </w:rPr>
            </w:pPr>
            <w:r>
              <w:rPr>
                <w:rFonts w:cs="Times New Roman"/>
                <w:sz w:val="24"/>
                <w:szCs w:val="24"/>
              </w:rPr>
              <w:t xml:space="preserve">Two </w:t>
            </w:r>
            <w:proofErr w:type="spellStart"/>
            <w:r>
              <w:rPr>
                <w:rFonts w:cs="Times New Roman"/>
                <w:sz w:val="24"/>
                <w:szCs w:val="24"/>
              </w:rPr>
              <w:t>colour</w:t>
            </w:r>
            <w:proofErr w:type="spellEnd"/>
            <w:r>
              <w:rPr>
                <w:rFonts w:cs="Times New Roman"/>
                <w:sz w:val="24"/>
                <w:szCs w:val="24"/>
              </w:rPr>
              <w:t>-</w:t>
            </w:r>
            <w:r w:rsidR="00D629CE">
              <w:rPr>
                <w:rFonts w:cs="Times New Roman"/>
                <w:sz w:val="24"/>
                <w:szCs w:val="24"/>
              </w:rPr>
              <w:t>---</w:t>
            </w:r>
            <w:r>
              <w:rPr>
                <w:rFonts w:cs="Times New Roman"/>
                <w:sz w:val="24"/>
                <w:szCs w:val="24"/>
              </w:rPr>
              <w:t xml:space="preserve"> </w:t>
            </w:r>
            <w:proofErr w:type="spellStart"/>
            <w:r>
              <w:rPr>
                <w:rFonts w:cs="Times New Roman"/>
                <w:sz w:val="24"/>
                <w:szCs w:val="24"/>
              </w:rPr>
              <w:t>Coloured</w:t>
            </w:r>
            <w:proofErr w:type="spellEnd"/>
            <w:r>
              <w:rPr>
                <w:rFonts w:cs="Times New Roman"/>
                <w:sz w:val="24"/>
                <w:szCs w:val="24"/>
              </w:rPr>
              <w:t xml:space="preserve"> Logo &amp; Black Text </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11.</w:t>
            </w:r>
          </w:p>
        </w:tc>
        <w:tc>
          <w:tcPr>
            <w:tcW w:w="1541" w:type="dxa"/>
          </w:tcPr>
          <w:p w:rsidR="00F352BC" w:rsidRDefault="00F352BC" w:rsidP="00AE6350">
            <w:pPr>
              <w:spacing w:after="0" w:line="240" w:lineRule="auto"/>
              <w:rPr>
                <w:rFonts w:cs="Times New Roman"/>
                <w:sz w:val="24"/>
                <w:szCs w:val="24"/>
              </w:rPr>
            </w:pPr>
            <w:r>
              <w:rPr>
                <w:rFonts w:cs="Times New Roman"/>
                <w:sz w:val="24"/>
                <w:szCs w:val="24"/>
              </w:rPr>
              <w:t>Coding</w:t>
            </w:r>
          </w:p>
        </w:tc>
        <w:tc>
          <w:tcPr>
            <w:tcW w:w="6952" w:type="dxa"/>
          </w:tcPr>
          <w:p w:rsidR="00F352BC" w:rsidRDefault="00F352BC" w:rsidP="00AE6350">
            <w:pPr>
              <w:spacing w:after="0" w:line="240" w:lineRule="auto"/>
              <w:rPr>
                <w:rFonts w:cs="Times New Roman"/>
                <w:sz w:val="24"/>
                <w:szCs w:val="24"/>
              </w:rPr>
            </w:pPr>
            <w:r>
              <w:rPr>
                <w:rFonts w:cs="Times New Roman"/>
                <w:sz w:val="24"/>
                <w:szCs w:val="24"/>
              </w:rPr>
              <w:t xml:space="preserve">QR Code image with Alpha Numeric code </w:t>
            </w:r>
          </w:p>
          <w:p w:rsidR="00F352BC" w:rsidRDefault="00E658BE" w:rsidP="00E658BE">
            <w:pPr>
              <w:spacing w:after="0" w:line="240" w:lineRule="auto"/>
              <w:rPr>
                <w:rFonts w:cs="Times New Roman"/>
                <w:sz w:val="24"/>
                <w:szCs w:val="24"/>
              </w:rPr>
            </w:pPr>
            <w:r>
              <w:rPr>
                <w:rFonts w:cs="Times New Roman"/>
                <w:sz w:val="24"/>
                <w:szCs w:val="24"/>
              </w:rPr>
              <w:t>(G 00000001 to G05</w:t>
            </w:r>
            <w:r w:rsidR="00F352BC">
              <w:rPr>
                <w:rFonts w:cs="Times New Roman"/>
                <w:sz w:val="24"/>
                <w:szCs w:val="24"/>
              </w:rPr>
              <w:t>00000)</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rPr>
          <w:trHeight w:val="530"/>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12.</w:t>
            </w:r>
          </w:p>
        </w:tc>
        <w:tc>
          <w:tcPr>
            <w:tcW w:w="1541" w:type="dxa"/>
          </w:tcPr>
          <w:p w:rsidR="00F352BC" w:rsidRPr="00A61E13" w:rsidRDefault="00F352BC" w:rsidP="00AE6350">
            <w:pPr>
              <w:spacing w:after="0" w:line="240" w:lineRule="auto"/>
              <w:ind w:right="-16"/>
              <w:rPr>
                <w:rFonts w:cs="Times New Roman"/>
                <w:sz w:val="24"/>
                <w:szCs w:val="24"/>
              </w:rPr>
            </w:pPr>
            <w:r w:rsidRPr="00A61E13">
              <w:rPr>
                <w:rFonts w:cs="Times New Roman"/>
                <w:sz w:val="24"/>
                <w:szCs w:val="24"/>
              </w:rPr>
              <w:t>Quantity Required</w:t>
            </w:r>
          </w:p>
        </w:tc>
        <w:tc>
          <w:tcPr>
            <w:tcW w:w="6952" w:type="dxa"/>
          </w:tcPr>
          <w:p w:rsidR="00F352BC" w:rsidRPr="00A61E13" w:rsidRDefault="00E658BE" w:rsidP="00AE6350">
            <w:pPr>
              <w:spacing w:after="0" w:line="240" w:lineRule="auto"/>
              <w:rPr>
                <w:rFonts w:cs="Times New Roman"/>
                <w:sz w:val="24"/>
                <w:szCs w:val="24"/>
              </w:rPr>
            </w:pPr>
            <w:r>
              <w:rPr>
                <w:rFonts w:cs="Times New Roman"/>
                <w:sz w:val="24"/>
                <w:szCs w:val="24"/>
              </w:rPr>
              <w:t>5</w:t>
            </w:r>
            <w:proofErr w:type="gramStart"/>
            <w:r w:rsidR="00F352BC" w:rsidRPr="00A61E13">
              <w:rPr>
                <w:rFonts w:cs="Times New Roman"/>
                <w:sz w:val="24"/>
                <w:szCs w:val="24"/>
              </w:rPr>
              <w:t>,</w:t>
            </w:r>
            <w:r w:rsidR="00F352BC">
              <w:rPr>
                <w:rFonts w:cs="Times New Roman"/>
                <w:sz w:val="24"/>
                <w:szCs w:val="24"/>
              </w:rPr>
              <w:t>00,</w:t>
            </w:r>
            <w:r w:rsidR="00F352BC" w:rsidRPr="00A61E13">
              <w:rPr>
                <w:rFonts w:cs="Times New Roman"/>
                <w:sz w:val="24"/>
                <w:szCs w:val="24"/>
              </w:rPr>
              <w:t>000</w:t>
            </w:r>
            <w:proofErr w:type="gramEnd"/>
            <w:r w:rsidR="00F352BC" w:rsidRPr="00A61E13">
              <w:rPr>
                <w:rFonts w:cs="Times New Roman"/>
                <w:sz w:val="24"/>
                <w:szCs w:val="24"/>
              </w:rPr>
              <w:t xml:space="preserve"> Nos. </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rsidTr="00FF0476">
        <w:trPr>
          <w:trHeight w:val="188"/>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13.</w:t>
            </w:r>
          </w:p>
        </w:tc>
        <w:tc>
          <w:tcPr>
            <w:tcW w:w="1541"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Lead Time</w:t>
            </w:r>
          </w:p>
        </w:tc>
        <w:tc>
          <w:tcPr>
            <w:tcW w:w="6952" w:type="dxa"/>
          </w:tcPr>
          <w:p w:rsidR="00F352BC" w:rsidRPr="00A61E13" w:rsidRDefault="00F352BC" w:rsidP="00AE6350">
            <w:pPr>
              <w:spacing w:after="0" w:line="240" w:lineRule="auto"/>
              <w:rPr>
                <w:rFonts w:cs="Times New Roman"/>
                <w:sz w:val="24"/>
                <w:szCs w:val="24"/>
              </w:rPr>
            </w:pPr>
            <w:r w:rsidRPr="00A61E13">
              <w:rPr>
                <w:rFonts w:cs="Times New Roman"/>
                <w:sz w:val="24"/>
                <w:szCs w:val="24"/>
              </w:rPr>
              <w:t>30 days from the date of approval of art work</w:t>
            </w:r>
          </w:p>
        </w:tc>
        <w:tc>
          <w:tcPr>
            <w:tcW w:w="900" w:type="dxa"/>
            <w:vMerge/>
            <w:vAlign w:val="center"/>
          </w:tcPr>
          <w:p w:rsidR="00F352BC" w:rsidRPr="00A61E13" w:rsidRDefault="00F352BC" w:rsidP="00AE6350">
            <w:pPr>
              <w:spacing w:after="0" w:line="240" w:lineRule="auto"/>
              <w:rPr>
                <w:rFonts w:cs="Times New Roman"/>
                <w:sz w:val="24"/>
                <w:szCs w:val="24"/>
              </w:rPr>
            </w:pPr>
          </w:p>
        </w:tc>
      </w:tr>
      <w:tr w:rsidR="00F352BC" w:rsidRPr="00463DA8">
        <w:trPr>
          <w:trHeight w:val="2393"/>
        </w:trPr>
        <w:tc>
          <w:tcPr>
            <w:tcW w:w="615" w:type="dxa"/>
          </w:tcPr>
          <w:p w:rsidR="00F352BC" w:rsidRPr="00A61E13" w:rsidRDefault="00F352BC" w:rsidP="00AE6350">
            <w:pPr>
              <w:spacing w:after="0" w:line="240" w:lineRule="auto"/>
              <w:jc w:val="both"/>
              <w:rPr>
                <w:rFonts w:cs="Times New Roman"/>
                <w:sz w:val="24"/>
                <w:szCs w:val="24"/>
              </w:rPr>
            </w:pPr>
            <w:r>
              <w:rPr>
                <w:rFonts w:cs="Times New Roman"/>
                <w:sz w:val="24"/>
                <w:szCs w:val="24"/>
              </w:rPr>
              <w:t>14</w:t>
            </w:r>
          </w:p>
        </w:tc>
        <w:tc>
          <w:tcPr>
            <w:tcW w:w="1541" w:type="dxa"/>
          </w:tcPr>
          <w:p w:rsidR="00F352BC" w:rsidRPr="00A61E13" w:rsidRDefault="00F352BC" w:rsidP="00AE6350">
            <w:pPr>
              <w:spacing w:after="0" w:line="240" w:lineRule="auto"/>
              <w:rPr>
                <w:rFonts w:cs="Times New Roman"/>
                <w:sz w:val="24"/>
                <w:szCs w:val="24"/>
              </w:rPr>
            </w:pPr>
            <w:r>
              <w:rPr>
                <w:rFonts w:cs="Times New Roman"/>
                <w:sz w:val="24"/>
                <w:szCs w:val="24"/>
              </w:rPr>
              <w:t>Specific requirements</w:t>
            </w:r>
          </w:p>
        </w:tc>
        <w:tc>
          <w:tcPr>
            <w:tcW w:w="6952" w:type="dxa"/>
          </w:tcPr>
          <w:p w:rsidR="00F352BC" w:rsidRPr="00463DA8" w:rsidRDefault="00F352BC" w:rsidP="00AE6350">
            <w:pPr>
              <w:pStyle w:val="ListParagraph"/>
              <w:numPr>
                <w:ilvl w:val="0"/>
                <w:numId w:val="2"/>
              </w:numPr>
              <w:spacing w:after="0" w:line="240" w:lineRule="auto"/>
              <w:ind w:left="360"/>
              <w:jc w:val="both"/>
              <w:rPr>
                <w:rFonts w:cs="Times New Roman"/>
                <w:iCs/>
                <w:sz w:val="24"/>
                <w:szCs w:val="24"/>
              </w:rPr>
            </w:pPr>
            <w:r w:rsidRPr="00463DA8">
              <w:rPr>
                <w:rFonts w:cs="Times New Roman"/>
                <w:iCs/>
                <w:sz w:val="24"/>
                <w:szCs w:val="24"/>
              </w:rPr>
              <w:t>The labels shall be released smoothly from the liner sheet without any damage.</w:t>
            </w:r>
          </w:p>
          <w:p w:rsidR="00F352BC" w:rsidRPr="00463DA8" w:rsidRDefault="00F352BC" w:rsidP="00AE6350">
            <w:pPr>
              <w:pStyle w:val="ListParagraph"/>
              <w:numPr>
                <w:ilvl w:val="0"/>
                <w:numId w:val="2"/>
              </w:numPr>
              <w:spacing w:after="0" w:line="240" w:lineRule="auto"/>
              <w:ind w:left="360"/>
              <w:jc w:val="both"/>
              <w:rPr>
                <w:rFonts w:cs="Times New Roman"/>
                <w:iCs/>
                <w:sz w:val="24"/>
                <w:szCs w:val="24"/>
              </w:rPr>
            </w:pPr>
            <w:r w:rsidRPr="00463DA8">
              <w:rPr>
                <w:rFonts w:cs="Times New Roman"/>
                <w:iCs/>
                <w:sz w:val="24"/>
                <w:szCs w:val="24"/>
              </w:rPr>
              <w:t>Gumming shall be proper and adequate to affix the labels onto the silk material</w:t>
            </w:r>
          </w:p>
          <w:p w:rsidR="00F352BC" w:rsidRPr="00463DA8" w:rsidRDefault="00F352BC" w:rsidP="00AE6350">
            <w:pPr>
              <w:pStyle w:val="ListParagraph"/>
              <w:numPr>
                <w:ilvl w:val="0"/>
                <w:numId w:val="2"/>
              </w:numPr>
              <w:spacing w:after="0" w:line="240" w:lineRule="auto"/>
              <w:ind w:left="360"/>
              <w:jc w:val="both"/>
              <w:rPr>
                <w:rFonts w:cs="Times New Roman"/>
                <w:iCs/>
                <w:sz w:val="24"/>
                <w:szCs w:val="24"/>
              </w:rPr>
            </w:pPr>
            <w:r w:rsidRPr="00463DA8">
              <w:rPr>
                <w:rFonts w:cs="Times New Roman"/>
                <w:iCs/>
                <w:sz w:val="24"/>
                <w:szCs w:val="24"/>
              </w:rPr>
              <w:t>The labels should come in bits and pieces while peeling off from the silk material</w:t>
            </w:r>
          </w:p>
          <w:p w:rsidR="00F352BC" w:rsidRPr="00A61E13" w:rsidRDefault="00F352BC" w:rsidP="00AE6350">
            <w:pPr>
              <w:pStyle w:val="ListParagraph"/>
              <w:numPr>
                <w:ilvl w:val="0"/>
                <w:numId w:val="2"/>
              </w:numPr>
              <w:spacing w:after="0" w:line="240" w:lineRule="auto"/>
              <w:ind w:left="360"/>
              <w:jc w:val="both"/>
              <w:rPr>
                <w:rFonts w:cs="Times New Roman"/>
                <w:sz w:val="24"/>
                <w:szCs w:val="24"/>
              </w:rPr>
            </w:pPr>
            <w:r w:rsidRPr="00463DA8">
              <w:rPr>
                <w:rFonts w:cs="Times New Roman"/>
                <w:iCs/>
                <w:sz w:val="24"/>
                <w:szCs w:val="24"/>
              </w:rPr>
              <w:t>The labels should not leave any gum spots/scars/marks on the silk material</w:t>
            </w:r>
          </w:p>
        </w:tc>
        <w:tc>
          <w:tcPr>
            <w:tcW w:w="900" w:type="dxa"/>
            <w:vMerge/>
            <w:vAlign w:val="center"/>
          </w:tcPr>
          <w:p w:rsidR="00F352BC" w:rsidRPr="00A61E13" w:rsidRDefault="00F352BC" w:rsidP="00AE6350">
            <w:pPr>
              <w:spacing w:after="0" w:line="240" w:lineRule="auto"/>
              <w:rPr>
                <w:rFonts w:cs="Times New Roman"/>
                <w:sz w:val="24"/>
                <w:szCs w:val="24"/>
              </w:rPr>
            </w:pPr>
          </w:p>
        </w:tc>
      </w:tr>
    </w:tbl>
    <w:p w:rsidR="00F352BC" w:rsidRPr="00D16045" w:rsidRDefault="00F352BC" w:rsidP="00AE6350">
      <w:pPr>
        <w:spacing w:after="0" w:line="240" w:lineRule="auto"/>
        <w:jc w:val="both"/>
        <w:rPr>
          <w:sz w:val="24"/>
          <w:szCs w:val="24"/>
        </w:rPr>
      </w:pPr>
    </w:p>
    <w:p w:rsidR="00F352BC" w:rsidRPr="00D16045" w:rsidRDefault="00F352BC" w:rsidP="00A310DD">
      <w:pPr>
        <w:pStyle w:val="BodyText2"/>
        <w:spacing w:after="0" w:line="240" w:lineRule="auto"/>
        <w:jc w:val="both"/>
        <w:rPr>
          <w:b/>
          <w:sz w:val="24"/>
          <w:szCs w:val="24"/>
        </w:rPr>
      </w:pPr>
      <w:r>
        <w:rPr>
          <w:rFonts w:cs="Times New Roman"/>
          <w:iCs/>
          <w:sz w:val="24"/>
          <w:szCs w:val="24"/>
        </w:rPr>
        <w:t xml:space="preserve">Quotations may be sent </w:t>
      </w:r>
      <w:r w:rsidRPr="00D16045">
        <w:rPr>
          <w:rFonts w:cs="Times New Roman"/>
          <w:iCs/>
          <w:sz w:val="24"/>
          <w:szCs w:val="24"/>
        </w:rPr>
        <w:t>in a sealed cover</w:t>
      </w:r>
      <w:r>
        <w:rPr>
          <w:rFonts w:cs="Times New Roman"/>
          <w:iCs/>
          <w:sz w:val="24"/>
          <w:szCs w:val="24"/>
        </w:rPr>
        <w:t>s</w:t>
      </w:r>
      <w:r w:rsidRPr="00D16045">
        <w:rPr>
          <w:rFonts w:cs="Times New Roman"/>
          <w:iCs/>
          <w:sz w:val="24"/>
          <w:szCs w:val="24"/>
        </w:rPr>
        <w:t xml:space="preserve"> so as to reach on or before the last date and time along with the prescribed EMD. </w:t>
      </w:r>
      <w:r>
        <w:rPr>
          <w:rFonts w:cs="Times New Roman"/>
          <w:iCs/>
          <w:sz w:val="24"/>
          <w:szCs w:val="24"/>
        </w:rPr>
        <w:t xml:space="preserve"> </w:t>
      </w:r>
      <w:r w:rsidRPr="00D16045">
        <w:rPr>
          <w:rFonts w:cs="Times New Roman"/>
          <w:iCs/>
          <w:sz w:val="24"/>
          <w:szCs w:val="24"/>
        </w:rPr>
        <w:t>Quotations received after the due date and time and those without the requisite EMD will not be considered</w:t>
      </w:r>
      <w:r>
        <w:rPr>
          <w:rFonts w:cs="Times New Roman"/>
          <w:iCs/>
          <w:sz w:val="24"/>
          <w:szCs w:val="24"/>
        </w:rPr>
        <w:t xml:space="preserve">.  </w:t>
      </w:r>
      <w:r w:rsidRPr="00D16045">
        <w:rPr>
          <w:sz w:val="24"/>
          <w:szCs w:val="24"/>
        </w:rPr>
        <w:t xml:space="preserve">The technical bids should be kept in one sealed cover (Cover–A) </w:t>
      </w:r>
      <w:proofErr w:type="spellStart"/>
      <w:r w:rsidRPr="00D16045">
        <w:rPr>
          <w:sz w:val="24"/>
          <w:szCs w:val="24"/>
        </w:rPr>
        <w:t>superscribed</w:t>
      </w:r>
      <w:proofErr w:type="spellEnd"/>
      <w:r w:rsidRPr="00D16045">
        <w:rPr>
          <w:sz w:val="24"/>
          <w:szCs w:val="24"/>
        </w:rPr>
        <w:t xml:space="preserve"> “Technical Bids” and financial bids should be kept in a separate sealed cover (Cover–B) </w:t>
      </w:r>
      <w:proofErr w:type="spellStart"/>
      <w:r w:rsidRPr="00D16045">
        <w:rPr>
          <w:sz w:val="24"/>
          <w:szCs w:val="24"/>
        </w:rPr>
        <w:t>superscribed</w:t>
      </w:r>
      <w:proofErr w:type="spellEnd"/>
      <w:r w:rsidRPr="00D16045">
        <w:rPr>
          <w:sz w:val="24"/>
          <w:szCs w:val="24"/>
        </w:rPr>
        <w:t xml:space="preserve"> “Financial Bids”.  Both these covers (A &amp; B) should be kept together in a bigger sealed cover </w:t>
      </w:r>
      <w:proofErr w:type="spellStart"/>
      <w:r w:rsidRPr="00D16045">
        <w:rPr>
          <w:sz w:val="24"/>
          <w:szCs w:val="24"/>
        </w:rPr>
        <w:t>superscribed</w:t>
      </w:r>
      <w:proofErr w:type="spellEnd"/>
      <w:r w:rsidRPr="00D16045">
        <w:rPr>
          <w:sz w:val="24"/>
          <w:szCs w:val="24"/>
        </w:rPr>
        <w:t xml:space="preserve"> </w:t>
      </w:r>
      <w:r>
        <w:rPr>
          <w:b/>
          <w:bCs/>
          <w:sz w:val="24"/>
          <w:szCs w:val="24"/>
        </w:rPr>
        <w:t>“Quotation for the Supply of Self Sticking Secure Labels</w:t>
      </w:r>
      <w:r w:rsidRPr="00D16045">
        <w:rPr>
          <w:b/>
          <w:bCs/>
          <w:sz w:val="24"/>
          <w:szCs w:val="24"/>
        </w:rPr>
        <w:t>”</w:t>
      </w:r>
      <w:r w:rsidRPr="00D16045">
        <w:rPr>
          <w:sz w:val="24"/>
          <w:szCs w:val="24"/>
        </w:rPr>
        <w:t xml:space="preserve">. </w:t>
      </w:r>
    </w:p>
    <w:p w:rsidR="00F352BC" w:rsidRDefault="00F352BC" w:rsidP="00342E03">
      <w:pPr>
        <w:pStyle w:val="BodyText2"/>
        <w:spacing w:after="0" w:line="240" w:lineRule="auto"/>
        <w:jc w:val="both"/>
        <w:rPr>
          <w:b/>
          <w:bCs/>
          <w:sz w:val="24"/>
          <w:szCs w:val="24"/>
        </w:rPr>
      </w:pPr>
    </w:p>
    <w:p w:rsidR="00F315B8" w:rsidRDefault="00F315B8" w:rsidP="00342E03">
      <w:pPr>
        <w:pStyle w:val="BodyText2"/>
        <w:spacing w:after="0" w:line="240" w:lineRule="auto"/>
        <w:jc w:val="both"/>
        <w:rPr>
          <w:b/>
          <w:bCs/>
          <w:sz w:val="24"/>
          <w:szCs w:val="24"/>
        </w:rPr>
      </w:pPr>
    </w:p>
    <w:p w:rsidR="00F352BC" w:rsidRDefault="00F352BC" w:rsidP="00342E03">
      <w:pPr>
        <w:pStyle w:val="BodyText2"/>
        <w:spacing w:after="0" w:line="240" w:lineRule="auto"/>
        <w:jc w:val="both"/>
        <w:rPr>
          <w:b/>
          <w:bCs/>
          <w:sz w:val="24"/>
          <w:szCs w:val="24"/>
        </w:rPr>
      </w:pPr>
      <w:r w:rsidRPr="00D16045">
        <w:rPr>
          <w:b/>
          <w:bCs/>
          <w:sz w:val="24"/>
          <w:szCs w:val="24"/>
        </w:rPr>
        <w:t xml:space="preserve">Cover “A” (Technical bids) shall contain </w:t>
      </w:r>
    </w:p>
    <w:p w:rsidR="00F352BC" w:rsidRPr="00D16045" w:rsidRDefault="00F352BC" w:rsidP="00342E03">
      <w:pPr>
        <w:pStyle w:val="BodyText2"/>
        <w:numPr>
          <w:ilvl w:val="0"/>
          <w:numId w:val="8"/>
        </w:numPr>
        <w:spacing w:after="0" w:line="240" w:lineRule="auto"/>
        <w:ind w:left="0" w:firstLine="0"/>
        <w:jc w:val="both"/>
        <w:rPr>
          <w:sz w:val="24"/>
          <w:szCs w:val="24"/>
        </w:rPr>
      </w:pPr>
      <w:r w:rsidRPr="00D16045">
        <w:rPr>
          <w:sz w:val="24"/>
          <w:szCs w:val="24"/>
        </w:rPr>
        <w:t>Earnest Money Deposit (EMD) in the form of a DD for an amount as mentioned in the document</w:t>
      </w:r>
    </w:p>
    <w:p w:rsidR="00F352BC" w:rsidRPr="00D16045" w:rsidRDefault="00F352BC" w:rsidP="00342E03">
      <w:pPr>
        <w:pStyle w:val="BodyText2"/>
        <w:numPr>
          <w:ilvl w:val="0"/>
          <w:numId w:val="8"/>
        </w:numPr>
        <w:spacing w:after="0" w:line="240" w:lineRule="auto"/>
        <w:ind w:left="0" w:firstLine="0"/>
        <w:jc w:val="both"/>
        <w:rPr>
          <w:sz w:val="24"/>
          <w:szCs w:val="24"/>
        </w:rPr>
      </w:pPr>
      <w:r w:rsidRPr="00D16045">
        <w:rPr>
          <w:sz w:val="24"/>
          <w:szCs w:val="24"/>
        </w:rPr>
        <w:t xml:space="preserve">Compliance to technical specifications of the Secure Labels for which bids are submitted – </w:t>
      </w:r>
    </w:p>
    <w:p w:rsidR="00F352BC" w:rsidRPr="00D16045" w:rsidRDefault="00F315B8" w:rsidP="00F315B8">
      <w:pPr>
        <w:pStyle w:val="BodyText2"/>
        <w:spacing w:after="0" w:line="240" w:lineRule="auto"/>
        <w:jc w:val="both"/>
        <w:rPr>
          <w:sz w:val="24"/>
          <w:szCs w:val="24"/>
        </w:rPr>
      </w:pPr>
      <w:r>
        <w:rPr>
          <w:sz w:val="24"/>
          <w:szCs w:val="24"/>
        </w:rPr>
        <w:lastRenderedPageBreak/>
        <w:t xml:space="preserve">           </w:t>
      </w:r>
      <w:proofErr w:type="spellStart"/>
      <w:proofErr w:type="gramStart"/>
      <w:r w:rsidR="00F352BC" w:rsidRPr="00D16045">
        <w:rPr>
          <w:sz w:val="24"/>
          <w:szCs w:val="24"/>
        </w:rPr>
        <w:t>Authorised</w:t>
      </w:r>
      <w:proofErr w:type="spellEnd"/>
      <w:r w:rsidR="00F352BC" w:rsidRPr="00D16045">
        <w:rPr>
          <w:sz w:val="24"/>
          <w:szCs w:val="24"/>
        </w:rPr>
        <w:t xml:space="preserve"> person to indicate the compliance of technical specifications.</w:t>
      </w:r>
      <w:proofErr w:type="gramEnd"/>
    </w:p>
    <w:p w:rsidR="00F352BC" w:rsidRDefault="00F352BC" w:rsidP="00342E03">
      <w:pPr>
        <w:pStyle w:val="BodyText2"/>
        <w:numPr>
          <w:ilvl w:val="0"/>
          <w:numId w:val="8"/>
        </w:numPr>
        <w:spacing w:after="0" w:line="240" w:lineRule="auto"/>
        <w:ind w:left="0" w:firstLine="0"/>
        <w:jc w:val="both"/>
        <w:rPr>
          <w:sz w:val="24"/>
          <w:szCs w:val="24"/>
        </w:rPr>
      </w:pPr>
      <w:r w:rsidRPr="00D16045">
        <w:rPr>
          <w:sz w:val="24"/>
          <w:szCs w:val="24"/>
        </w:rPr>
        <w:t>Proof that the bidder as (</w:t>
      </w:r>
      <w:proofErr w:type="spellStart"/>
      <w:r w:rsidRPr="00D16045">
        <w:rPr>
          <w:sz w:val="24"/>
          <w:szCs w:val="24"/>
        </w:rPr>
        <w:t>i</w:t>
      </w:r>
      <w:proofErr w:type="spellEnd"/>
      <w:r w:rsidRPr="00D16045">
        <w:rPr>
          <w:sz w:val="24"/>
          <w:szCs w:val="24"/>
        </w:rPr>
        <w:t xml:space="preserve">) either manufacturer or (ii) an </w:t>
      </w:r>
      <w:proofErr w:type="spellStart"/>
      <w:r w:rsidRPr="00D16045">
        <w:rPr>
          <w:sz w:val="24"/>
          <w:szCs w:val="24"/>
        </w:rPr>
        <w:t>authorised</w:t>
      </w:r>
      <w:proofErr w:type="spellEnd"/>
      <w:r w:rsidRPr="00D16045">
        <w:rPr>
          <w:sz w:val="24"/>
          <w:szCs w:val="24"/>
        </w:rPr>
        <w:t xml:space="preserve"> agent for the equipment/item for which the bid is submitted.   </w:t>
      </w:r>
    </w:p>
    <w:p w:rsidR="00F352BC" w:rsidRDefault="00F352BC" w:rsidP="00342E03">
      <w:pPr>
        <w:pStyle w:val="BodyText2"/>
        <w:numPr>
          <w:ilvl w:val="0"/>
          <w:numId w:val="8"/>
        </w:numPr>
        <w:spacing w:after="0" w:line="240" w:lineRule="auto"/>
        <w:ind w:left="0" w:firstLine="0"/>
        <w:jc w:val="both"/>
        <w:rPr>
          <w:sz w:val="24"/>
          <w:szCs w:val="24"/>
        </w:rPr>
      </w:pPr>
      <w:r w:rsidRPr="00D16045">
        <w:rPr>
          <w:sz w:val="24"/>
          <w:szCs w:val="24"/>
        </w:rPr>
        <w:t xml:space="preserve">List of </w:t>
      </w:r>
      <w:proofErr w:type="spellStart"/>
      <w:r w:rsidRPr="00D16045">
        <w:rPr>
          <w:sz w:val="24"/>
          <w:szCs w:val="24"/>
        </w:rPr>
        <w:t>organisations</w:t>
      </w:r>
      <w:proofErr w:type="spellEnd"/>
      <w:r w:rsidRPr="00D16045">
        <w:rPr>
          <w:sz w:val="24"/>
          <w:szCs w:val="24"/>
        </w:rPr>
        <w:t xml:space="preserve"> in </w:t>
      </w:r>
      <w:smartTag w:uri="urn:schemas-microsoft-com:office:smarttags" w:element="place">
        <w:smartTag w:uri="urn:schemas-microsoft-com:office:smarttags" w:element="country-region">
          <w:r w:rsidRPr="00D16045">
            <w:rPr>
              <w:sz w:val="24"/>
              <w:szCs w:val="24"/>
            </w:rPr>
            <w:t>India</w:t>
          </w:r>
        </w:smartTag>
      </w:smartTag>
      <w:r w:rsidRPr="00D16045">
        <w:rPr>
          <w:sz w:val="24"/>
          <w:szCs w:val="24"/>
        </w:rPr>
        <w:t xml:space="preserve"> and abroad, along with Contact Person, address, Tel. No., Fax No. etc., to which similar make/model of the equipment were supplied.</w:t>
      </w:r>
    </w:p>
    <w:p w:rsidR="00F352BC" w:rsidRPr="009926C7" w:rsidRDefault="00F352BC" w:rsidP="00342E03">
      <w:pPr>
        <w:pStyle w:val="BodyText2"/>
        <w:numPr>
          <w:ilvl w:val="0"/>
          <w:numId w:val="8"/>
        </w:numPr>
        <w:spacing w:after="0" w:line="240" w:lineRule="auto"/>
        <w:ind w:left="0" w:firstLine="0"/>
        <w:jc w:val="both"/>
        <w:rPr>
          <w:b/>
          <w:sz w:val="28"/>
          <w:szCs w:val="28"/>
        </w:rPr>
      </w:pPr>
      <w:r w:rsidRPr="009926C7">
        <w:rPr>
          <w:b/>
          <w:sz w:val="28"/>
          <w:szCs w:val="28"/>
        </w:rPr>
        <w:t xml:space="preserve">The </w:t>
      </w:r>
      <w:proofErr w:type="spellStart"/>
      <w:r w:rsidRPr="009926C7">
        <w:rPr>
          <w:b/>
          <w:sz w:val="28"/>
          <w:szCs w:val="28"/>
        </w:rPr>
        <w:t>quotationer</w:t>
      </w:r>
      <w:proofErr w:type="spellEnd"/>
      <w:r w:rsidRPr="009926C7">
        <w:rPr>
          <w:b/>
          <w:sz w:val="28"/>
          <w:szCs w:val="28"/>
        </w:rPr>
        <w:t xml:space="preserve"> shall supply samples of 100 labels</w:t>
      </w:r>
      <w:r>
        <w:rPr>
          <w:b/>
          <w:sz w:val="28"/>
          <w:szCs w:val="28"/>
        </w:rPr>
        <w:t xml:space="preserve"> </w:t>
      </w:r>
      <w:r w:rsidRPr="009926C7">
        <w:rPr>
          <w:b/>
          <w:sz w:val="28"/>
          <w:szCs w:val="28"/>
        </w:rPr>
        <w:t xml:space="preserve">of the </w:t>
      </w:r>
      <w:r w:rsidR="000D7597" w:rsidRPr="009926C7">
        <w:rPr>
          <w:b/>
          <w:sz w:val="28"/>
          <w:szCs w:val="28"/>
        </w:rPr>
        <w:t xml:space="preserve">above mentioned </w:t>
      </w:r>
      <w:r w:rsidRPr="009926C7">
        <w:rPr>
          <w:b/>
          <w:sz w:val="28"/>
          <w:szCs w:val="28"/>
        </w:rPr>
        <w:t xml:space="preserve">specifications for in house testing by the committee for the evaluation &amp; </w:t>
      </w:r>
      <w:r>
        <w:rPr>
          <w:b/>
          <w:sz w:val="28"/>
          <w:szCs w:val="28"/>
        </w:rPr>
        <w:t xml:space="preserve">practical </w:t>
      </w:r>
      <w:r w:rsidRPr="009926C7">
        <w:rPr>
          <w:b/>
          <w:sz w:val="28"/>
          <w:szCs w:val="28"/>
        </w:rPr>
        <w:t>applicability.</w:t>
      </w:r>
    </w:p>
    <w:p w:rsidR="00F352BC" w:rsidRPr="00D16045" w:rsidRDefault="00F352BC" w:rsidP="00342E03">
      <w:pPr>
        <w:pStyle w:val="BodyText"/>
        <w:jc w:val="both"/>
        <w:rPr>
          <w:rFonts w:ascii="Calibri" w:hAnsi="Calibri" w:cs="Arial"/>
          <w:szCs w:val="24"/>
        </w:rPr>
      </w:pPr>
      <w:r w:rsidRPr="00D16045">
        <w:rPr>
          <w:rFonts w:ascii="Calibri" w:hAnsi="Calibri" w:cs="Arial"/>
          <w:szCs w:val="24"/>
        </w:rPr>
        <w:t>The bids shall first be evaluated by the internal committee for their “technical responsiveness” which shall inter-alia include,</w:t>
      </w:r>
    </w:p>
    <w:tbl>
      <w:tblPr>
        <w:tblpPr w:leftFromText="180" w:rightFromText="180" w:vertAnchor="text" w:horzAnchor="margin" w:tblpX="108" w:tblpY="154"/>
        <w:tblW w:w="9648" w:type="dxa"/>
        <w:tblLook w:val="0000"/>
      </w:tblPr>
      <w:tblGrid>
        <w:gridCol w:w="630"/>
        <w:gridCol w:w="9018"/>
      </w:tblGrid>
      <w:tr w:rsidR="00F352BC" w:rsidRPr="00463DA8" w:rsidTr="00342E03">
        <w:trPr>
          <w:trHeight w:val="392"/>
        </w:trPr>
        <w:tc>
          <w:tcPr>
            <w:tcW w:w="630" w:type="dxa"/>
            <w:tcBorders>
              <w:top w:val="single" w:sz="4" w:space="0" w:color="auto"/>
              <w:left w:val="single" w:sz="4" w:space="0" w:color="auto"/>
              <w:bottom w:val="single" w:sz="4" w:space="0" w:color="auto"/>
              <w:right w:val="single" w:sz="4" w:space="0" w:color="auto"/>
            </w:tcBorders>
          </w:tcPr>
          <w:p w:rsidR="00F352BC" w:rsidRPr="00463DA8" w:rsidRDefault="00F352BC" w:rsidP="00342E03">
            <w:pPr>
              <w:pStyle w:val="BodyText3"/>
              <w:numPr>
                <w:ilvl w:val="0"/>
                <w:numId w:val="6"/>
              </w:numPr>
              <w:tabs>
                <w:tab w:val="clear" w:pos="792"/>
              </w:tabs>
              <w:spacing w:after="0" w:line="240" w:lineRule="auto"/>
              <w:jc w:val="both"/>
              <w:rPr>
                <w:b/>
                <w:bCs/>
                <w:sz w:val="24"/>
                <w:szCs w:val="24"/>
              </w:rPr>
            </w:pPr>
          </w:p>
        </w:tc>
        <w:tc>
          <w:tcPr>
            <w:tcW w:w="9018" w:type="dxa"/>
            <w:tcBorders>
              <w:top w:val="single" w:sz="4" w:space="0" w:color="auto"/>
              <w:left w:val="single" w:sz="4" w:space="0" w:color="auto"/>
              <w:bottom w:val="single" w:sz="4" w:space="0" w:color="auto"/>
              <w:right w:val="single" w:sz="4" w:space="0" w:color="auto"/>
            </w:tcBorders>
          </w:tcPr>
          <w:p w:rsidR="00F352BC" w:rsidRPr="00463DA8" w:rsidRDefault="00F352BC" w:rsidP="00342E03">
            <w:pPr>
              <w:pStyle w:val="BodyText3"/>
              <w:spacing w:line="240" w:lineRule="auto"/>
              <w:rPr>
                <w:bCs/>
                <w:sz w:val="24"/>
                <w:szCs w:val="24"/>
              </w:rPr>
            </w:pPr>
            <w:r w:rsidRPr="00463DA8">
              <w:rPr>
                <w:bCs/>
                <w:sz w:val="24"/>
                <w:szCs w:val="24"/>
              </w:rPr>
              <w:t>Compliance to EMD requirement;</w:t>
            </w:r>
          </w:p>
        </w:tc>
      </w:tr>
      <w:tr w:rsidR="00F352BC" w:rsidRPr="00463DA8" w:rsidTr="00342E03">
        <w:trPr>
          <w:trHeight w:val="716"/>
        </w:trPr>
        <w:tc>
          <w:tcPr>
            <w:tcW w:w="630" w:type="dxa"/>
            <w:tcBorders>
              <w:top w:val="single" w:sz="4" w:space="0" w:color="auto"/>
              <w:left w:val="single" w:sz="4" w:space="0" w:color="auto"/>
              <w:bottom w:val="single" w:sz="4" w:space="0" w:color="auto"/>
              <w:right w:val="single" w:sz="4" w:space="0" w:color="auto"/>
            </w:tcBorders>
          </w:tcPr>
          <w:p w:rsidR="00F352BC" w:rsidRPr="00463DA8" w:rsidRDefault="00F352BC" w:rsidP="00342E03">
            <w:pPr>
              <w:pStyle w:val="BodyText3"/>
              <w:numPr>
                <w:ilvl w:val="0"/>
                <w:numId w:val="6"/>
              </w:numPr>
              <w:tabs>
                <w:tab w:val="clear" w:pos="792"/>
              </w:tabs>
              <w:spacing w:after="0" w:line="240" w:lineRule="auto"/>
              <w:jc w:val="both"/>
              <w:rPr>
                <w:b/>
                <w:bCs/>
                <w:sz w:val="24"/>
                <w:szCs w:val="24"/>
              </w:rPr>
            </w:pPr>
          </w:p>
        </w:tc>
        <w:tc>
          <w:tcPr>
            <w:tcW w:w="9018" w:type="dxa"/>
            <w:tcBorders>
              <w:top w:val="single" w:sz="4" w:space="0" w:color="auto"/>
              <w:left w:val="single" w:sz="4" w:space="0" w:color="auto"/>
              <w:bottom w:val="single" w:sz="4" w:space="0" w:color="auto"/>
              <w:right w:val="single" w:sz="4" w:space="0" w:color="auto"/>
            </w:tcBorders>
          </w:tcPr>
          <w:p w:rsidR="00F352BC" w:rsidRPr="00463DA8" w:rsidRDefault="00F352BC" w:rsidP="00342E03">
            <w:pPr>
              <w:pStyle w:val="BodyText3"/>
              <w:spacing w:line="240" w:lineRule="auto"/>
              <w:rPr>
                <w:bCs/>
                <w:sz w:val="24"/>
                <w:szCs w:val="24"/>
              </w:rPr>
            </w:pPr>
            <w:r w:rsidRPr="00463DA8">
              <w:rPr>
                <w:bCs/>
                <w:sz w:val="24"/>
                <w:szCs w:val="24"/>
              </w:rPr>
              <w:t>Proof that the bidder is (</w:t>
            </w:r>
            <w:proofErr w:type="spellStart"/>
            <w:r w:rsidRPr="00463DA8">
              <w:rPr>
                <w:bCs/>
                <w:sz w:val="24"/>
                <w:szCs w:val="24"/>
              </w:rPr>
              <w:t>i</w:t>
            </w:r>
            <w:proofErr w:type="spellEnd"/>
            <w:r w:rsidRPr="00463DA8">
              <w:rPr>
                <w:bCs/>
                <w:sz w:val="24"/>
                <w:szCs w:val="24"/>
              </w:rPr>
              <w:t>) either manufacturer or (ii) an authorized agent for the supply of labels  for which the bid is submitted</w:t>
            </w:r>
          </w:p>
        </w:tc>
      </w:tr>
      <w:tr w:rsidR="00F352BC" w:rsidRPr="00463DA8" w:rsidTr="00342E03">
        <w:trPr>
          <w:trHeight w:val="626"/>
        </w:trPr>
        <w:tc>
          <w:tcPr>
            <w:tcW w:w="630" w:type="dxa"/>
            <w:tcBorders>
              <w:left w:val="single" w:sz="4" w:space="0" w:color="auto"/>
              <w:bottom w:val="single" w:sz="4" w:space="0" w:color="auto"/>
              <w:right w:val="single" w:sz="4" w:space="0" w:color="auto"/>
            </w:tcBorders>
          </w:tcPr>
          <w:p w:rsidR="00F352BC" w:rsidRPr="00463DA8" w:rsidRDefault="00F352BC" w:rsidP="00342E03">
            <w:pPr>
              <w:pStyle w:val="BodyText3"/>
              <w:numPr>
                <w:ilvl w:val="0"/>
                <w:numId w:val="6"/>
              </w:numPr>
              <w:tabs>
                <w:tab w:val="clear" w:pos="792"/>
              </w:tabs>
              <w:spacing w:after="0" w:line="240" w:lineRule="auto"/>
              <w:jc w:val="both"/>
              <w:rPr>
                <w:b/>
                <w:bCs/>
                <w:sz w:val="24"/>
                <w:szCs w:val="24"/>
              </w:rPr>
            </w:pPr>
          </w:p>
        </w:tc>
        <w:tc>
          <w:tcPr>
            <w:tcW w:w="9018" w:type="dxa"/>
            <w:tcBorders>
              <w:left w:val="single" w:sz="4" w:space="0" w:color="auto"/>
              <w:bottom w:val="single" w:sz="4" w:space="0" w:color="auto"/>
              <w:right w:val="single" w:sz="4" w:space="0" w:color="auto"/>
            </w:tcBorders>
          </w:tcPr>
          <w:p w:rsidR="00F352BC" w:rsidRPr="00463DA8" w:rsidRDefault="00F352BC" w:rsidP="00342E03">
            <w:pPr>
              <w:pStyle w:val="BodyText3"/>
              <w:spacing w:line="240" w:lineRule="auto"/>
              <w:rPr>
                <w:bCs/>
                <w:sz w:val="24"/>
                <w:szCs w:val="24"/>
              </w:rPr>
            </w:pPr>
            <w:r w:rsidRPr="00463DA8">
              <w:rPr>
                <w:bCs/>
                <w:sz w:val="24"/>
                <w:szCs w:val="24"/>
              </w:rPr>
              <w:t>Compliance to technical specifications of the labels for which the bid is submitted</w:t>
            </w:r>
          </w:p>
        </w:tc>
      </w:tr>
      <w:tr w:rsidR="00F352BC" w:rsidRPr="00463DA8" w:rsidTr="00342E03">
        <w:trPr>
          <w:trHeight w:val="365"/>
        </w:trPr>
        <w:tc>
          <w:tcPr>
            <w:tcW w:w="630" w:type="dxa"/>
            <w:tcBorders>
              <w:top w:val="single" w:sz="4" w:space="0" w:color="auto"/>
              <w:left w:val="single" w:sz="4" w:space="0" w:color="auto"/>
              <w:bottom w:val="single" w:sz="4" w:space="0" w:color="auto"/>
              <w:right w:val="single" w:sz="4" w:space="0" w:color="auto"/>
            </w:tcBorders>
          </w:tcPr>
          <w:p w:rsidR="00F352BC" w:rsidRPr="00463DA8" w:rsidRDefault="00F352BC" w:rsidP="00342E03">
            <w:pPr>
              <w:pStyle w:val="BodyText3"/>
              <w:numPr>
                <w:ilvl w:val="0"/>
                <w:numId w:val="6"/>
              </w:numPr>
              <w:tabs>
                <w:tab w:val="clear" w:pos="792"/>
              </w:tabs>
              <w:spacing w:after="0" w:line="240" w:lineRule="auto"/>
              <w:jc w:val="both"/>
              <w:rPr>
                <w:b/>
                <w:bCs/>
                <w:sz w:val="24"/>
                <w:szCs w:val="24"/>
              </w:rPr>
            </w:pPr>
          </w:p>
        </w:tc>
        <w:tc>
          <w:tcPr>
            <w:tcW w:w="9018" w:type="dxa"/>
            <w:tcBorders>
              <w:top w:val="single" w:sz="4" w:space="0" w:color="auto"/>
              <w:left w:val="single" w:sz="4" w:space="0" w:color="auto"/>
              <w:bottom w:val="single" w:sz="4" w:space="0" w:color="auto"/>
              <w:right w:val="single" w:sz="4" w:space="0" w:color="auto"/>
            </w:tcBorders>
          </w:tcPr>
          <w:p w:rsidR="00F352BC" w:rsidRPr="00463DA8" w:rsidRDefault="00F352BC" w:rsidP="00342E03">
            <w:pPr>
              <w:pStyle w:val="BodyText3"/>
              <w:spacing w:line="240" w:lineRule="auto"/>
              <w:rPr>
                <w:bCs/>
                <w:sz w:val="24"/>
                <w:szCs w:val="24"/>
              </w:rPr>
            </w:pPr>
            <w:r w:rsidRPr="00463DA8">
              <w:rPr>
                <w:bCs/>
                <w:sz w:val="24"/>
                <w:szCs w:val="24"/>
              </w:rPr>
              <w:t>Necessary documentary proof that the bidder has manufactured or supplied the labels during the past 2 years along with the list of such customer.</w:t>
            </w:r>
          </w:p>
        </w:tc>
      </w:tr>
      <w:tr w:rsidR="00F352BC" w:rsidRPr="00463DA8" w:rsidTr="00342E03">
        <w:trPr>
          <w:trHeight w:val="485"/>
        </w:trPr>
        <w:tc>
          <w:tcPr>
            <w:tcW w:w="630" w:type="dxa"/>
            <w:tcBorders>
              <w:left w:val="single" w:sz="4" w:space="0" w:color="auto"/>
              <w:bottom w:val="single" w:sz="4" w:space="0" w:color="auto"/>
              <w:right w:val="single" w:sz="4" w:space="0" w:color="auto"/>
            </w:tcBorders>
          </w:tcPr>
          <w:p w:rsidR="00F352BC" w:rsidRPr="00463DA8" w:rsidRDefault="00F352BC" w:rsidP="00342E03">
            <w:pPr>
              <w:pStyle w:val="BodyText3"/>
              <w:numPr>
                <w:ilvl w:val="0"/>
                <w:numId w:val="6"/>
              </w:numPr>
              <w:tabs>
                <w:tab w:val="clear" w:pos="792"/>
              </w:tabs>
              <w:spacing w:after="0" w:line="240" w:lineRule="auto"/>
              <w:jc w:val="both"/>
              <w:rPr>
                <w:b/>
                <w:bCs/>
                <w:sz w:val="24"/>
                <w:szCs w:val="24"/>
              </w:rPr>
            </w:pPr>
          </w:p>
        </w:tc>
        <w:tc>
          <w:tcPr>
            <w:tcW w:w="9018" w:type="dxa"/>
            <w:tcBorders>
              <w:left w:val="single" w:sz="4" w:space="0" w:color="auto"/>
              <w:bottom w:val="single" w:sz="4" w:space="0" w:color="auto"/>
              <w:right w:val="single" w:sz="4" w:space="0" w:color="auto"/>
            </w:tcBorders>
          </w:tcPr>
          <w:p w:rsidR="00F352BC" w:rsidRPr="00463DA8" w:rsidRDefault="00F352BC" w:rsidP="00342E03">
            <w:pPr>
              <w:pStyle w:val="BodyText3"/>
              <w:spacing w:line="240" w:lineRule="auto"/>
              <w:rPr>
                <w:bCs/>
                <w:sz w:val="24"/>
                <w:szCs w:val="24"/>
              </w:rPr>
            </w:pPr>
            <w:r w:rsidRPr="00463DA8">
              <w:rPr>
                <w:bCs/>
                <w:sz w:val="24"/>
                <w:szCs w:val="24"/>
              </w:rPr>
              <w:t>Compliance to all other relevant and critical terms and conditions of the tender.</w:t>
            </w:r>
          </w:p>
        </w:tc>
      </w:tr>
    </w:tbl>
    <w:p w:rsidR="00F352BC" w:rsidRDefault="00F352BC" w:rsidP="00AE6350">
      <w:pPr>
        <w:pStyle w:val="BodyText2"/>
        <w:tabs>
          <w:tab w:val="left" w:pos="900"/>
        </w:tabs>
        <w:spacing w:after="0" w:line="240" w:lineRule="auto"/>
        <w:rPr>
          <w:b/>
          <w:bCs/>
          <w:sz w:val="24"/>
          <w:szCs w:val="24"/>
        </w:rPr>
      </w:pPr>
    </w:p>
    <w:p w:rsidR="00F315B8" w:rsidRDefault="00F315B8" w:rsidP="00AE6350">
      <w:pPr>
        <w:pStyle w:val="BodyText2"/>
        <w:tabs>
          <w:tab w:val="left" w:pos="900"/>
        </w:tabs>
        <w:spacing w:after="0" w:line="240" w:lineRule="auto"/>
        <w:rPr>
          <w:b/>
          <w:bCs/>
          <w:sz w:val="24"/>
          <w:szCs w:val="24"/>
        </w:rPr>
      </w:pPr>
    </w:p>
    <w:p w:rsidR="00F315B8" w:rsidRDefault="00F315B8" w:rsidP="00AE6350">
      <w:pPr>
        <w:pStyle w:val="BodyText2"/>
        <w:tabs>
          <w:tab w:val="left" w:pos="900"/>
        </w:tabs>
        <w:spacing w:after="0" w:line="240" w:lineRule="auto"/>
        <w:rPr>
          <w:b/>
          <w:bCs/>
          <w:sz w:val="24"/>
          <w:szCs w:val="24"/>
        </w:rPr>
      </w:pPr>
    </w:p>
    <w:p w:rsidR="00F352BC" w:rsidRDefault="00F352BC" w:rsidP="00AE6350">
      <w:pPr>
        <w:pStyle w:val="BodyText2"/>
        <w:tabs>
          <w:tab w:val="left" w:pos="900"/>
        </w:tabs>
        <w:spacing w:after="0" w:line="240" w:lineRule="auto"/>
        <w:rPr>
          <w:b/>
          <w:bCs/>
          <w:sz w:val="24"/>
          <w:szCs w:val="24"/>
        </w:rPr>
      </w:pPr>
      <w:r w:rsidRPr="00D16045">
        <w:rPr>
          <w:b/>
          <w:bCs/>
          <w:sz w:val="24"/>
          <w:szCs w:val="24"/>
        </w:rPr>
        <w:t xml:space="preserve">COVER “B” (FINANCIAL </w:t>
      </w:r>
      <w:smartTag w:uri="urn:schemas-microsoft-com:office:smarttags" w:element="stockticker">
        <w:r w:rsidRPr="00D16045">
          <w:rPr>
            <w:b/>
            <w:bCs/>
            <w:sz w:val="24"/>
            <w:szCs w:val="24"/>
          </w:rPr>
          <w:t>BIDS</w:t>
        </w:r>
      </w:smartTag>
      <w:r w:rsidRPr="00D16045">
        <w:rPr>
          <w:b/>
          <w:bCs/>
          <w:sz w:val="24"/>
          <w:szCs w:val="24"/>
        </w:rPr>
        <w:t xml:space="preserve">) SHALL CONTAIN -  </w:t>
      </w:r>
    </w:p>
    <w:p w:rsidR="00F352BC" w:rsidRPr="00D16045" w:rsidRDefault="00F352BC" w:rsidP="008F2156">
      <w:pPr>
        <w:pStyle w:val="BodyText2"/>
        <w:tabs>
          <w:tab w:val="left" w:pos="900"/>
        </w:tabs>
        <w:spacing w:after="0" w:line="240" w:lineRule="auto"/>
        <w:jc w:val="both"/>
        <w:rPr>
          <w:sz w:val="24"/>
          <w:szCs w:val="24"/>
        </w:rPr>
      </w:pPr>
      <w:r w:rsidRPr="00D16045">
        <w:rPr>
          <w:sz w:val="24"/>
          <w:szCs w:val="24"/>
        </w:rPr>
        <w:t>Total cost of the self sticking secure labels (imported/ indigenous), required quantity including packing &amp; forwarding etc., should be clearly indicated.  No amount other than the total indicated above will be payable on any account</w:t>
      </w:r>
    </w:p>
    <w:p w:rsidR="00F352BC" w:rsidRDefault="00F352BC" w:rsidP="00AE6350">
      <w:pPr>
        <w:spacing w:after="0" w:line="240" w:lineRule="auto"/>
        <w:jc w:val="center"/>
        <w:rPr>
          <w:sz w:val="24"/>
          <w:szCs w:val="24"/>
          <w:u w:val="single"/>
        </w:rPr>
      </w:pPr>
    </w:p>
    <w:p w:rsidR="00F352BC" w:rsidRDefault="00F352BC" w:rsidP="00342E03">
      <w:pPr>
        <w:spacing w:after="0" w:line="240" w:lineRule="auto"/>
        <w:jc w:val="center"/>
        <w:rPr>
          <w:sz w:val="24"/>
          <w:szCs w:val="24"/>
          <w:u w:val="single"/>
        </w:rPr>
      </w:pPr>
      <w:r w:rsidRPr="00D16045">
        <w:rPr>
          <w:sz w:val="24"/>
          <w:szCs w:val="24"/>
          <w:u w:val="single"/>
        </w:rPr>
        <w:t>GENERAL TERMS AND CONDITIONS</w:t>
      </w:r>
    </w:p>
    <w:p w:rsidR="00F352BC" w:rsidRPr="00D16045" w:rsidRDefault="00F352BC" w:rsidP="00342E03">
      <w:pPr>
        <w:spacing w:after="0" w:line="240" w:lineRule="auto"/>
        <w:jc w:val="center"/>
        <w:rPr>
          <w:sz w:val="24"/>
          <w:szCs w:val="24"/>
        </w:rPr>
      </w:pP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 xml:space="preserve">RATES </w:t>
      </w:r>
      <w:smartTag w:uri="urn:schemas-microsoft-com:office:smarttags" w:element="stockticker">
        <w:r w:rsidRPr="00D16045">
          <w:rPr>
            <w:b/>
            <w:bCs/>
            <w:sz w:val="24"/>
            <w:szCs w:val="24"/>
          </w:rPr>
          <w:t>AND</w:t>
        </w:r>
      </w:smartTag>
      <w:r w:rsidRPr="00D16045">
        <w:rPr>
          <w:b/>
          <w:bCs/>
          <w:sz w:val="24"/>
          <w:szCs w:val="24"/>
        </w:rPr>
        <w:t xml:space="preserve"> APPLICABLE TAXES:</w:t>
      </w:r>
      <w:r w:rsidRPr="00D16045">
        <w:rPr>
          <w:sz w:val="24"/>
          <w:szCs w:val="24"/>
        </w:rPr>
        <w:t xml:space="preserve"> The parties should clearly quote the rates and applicable rate of taxes in their quotation.  </w:t>
      </w:r>
      <w:r w:rsidRPr="00D16045">
        <w:rPr>
          <w:b/>
          <w:bCs/>
          <w:sz w:val="24"/>
          <w:szCs w:val="24"/>
        </w:rPr>
        <w:t>In case no taxes are mentioned it will be presumed that the rate is inclusive of all taxes</w:t>
      </w:r>
      <w:r w:rsidRPr="00D16045">
        <w:rPr>
          <w:sz w:val="24"/>
          <w:szCs w:val="24"/>
        </w:rPr>
        <w:t>.</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VALIDITY:</w:t>
      </w:r>
      <w:r w:rsidRPr="00D16045">
        <w:rPr>
          <w:sz w:val="24"/>
          <w:szCs w:val="24"/>
        </w:rPr>
        <w:t xml:space="preserve"> The rates quoted </w:t>
      </w:r>
      <w:r w:rsidRPr="00D16045">
        <w:rPr>
          <w:b/>
          <w:bCs/>
          <w:sz w:val="24"/>
          <w:szCs w:val="24"/>
        </w:rPr>
        <w:t>should be valid for a minimum period of 120 days</w:t>
      </w:r>
      <w:r w:rsidRPr="00D16045">
        <w:rPr>
          <w:sz w:val="24"/>
          <w:szCs w:val="24"/>
        </w:rPr>
        <w:t xml:space="preserve"> from the date of opening the quotation</w:t>
      </w:r>
      <w:r>
        <w:rPr>
          <w:sz w:val="24"/>
          <w:szCs w:val="24"/>
        </w:rPr>
        <w:t xml:space="preserve"> [cover B]</w:t>
      </w:r>
      <w:r w:rsidRPr="00D16045">
        <w:rPr>
          <w:sz w:val="24"/>
          <w:szCs w:val="24"/>
        </w:rPr>
        <w:t>.</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ESCALATION CHARGES:</w:t>
      </w:r>
      <w:r w:rsidRPr="00D16045">
        <w:rPr>
          <w:sz w:val="24"/>
          <w:szCs w:val="24"/>
        </w:rPr>
        <w:t xml:space="preserve"> No escalation charges will be entertained once the quotation is accepted and contract awarded.</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E.M.D:</w:t>
      </w:r>
      <w:r w:rsidRPr="00D16045">
        <w:rPr>
          <w:sz w:val="24"/>
          <w:szCs w:val="24"/>
        </w:rPr>
        <w:t xml:space="preserve"> The quotation should be accompanied with an EMD amount of Rs.2</w:t>
      </w:r>
      <w:proofErr w:type="gramStart"/>
      <w:r w:rsidRPr="00D16045">
        <w:rPr>
          <w:sz w:val="24"/>
          <w:szCs w:val="24"/>
        </w:rPr>
        <w:t>,000</w:t>
      </w:r>
      <w:proofErr w:type="gramEnd"/>
      <w:r w:rsidRPr="00D16045">
        <w:rPr>
          <w:sz w:val="24"/>
          <w:szCs w:val="24"/>
        </w:rPr>
        <w:t xml:space="preserve">/- in the form of a demand draft/pay order in favour of “Silk Mark </w:t>
      </w:r>
      <w:proofErr w:type="spellStart"/>
      <w:r w:rsidRPr="00D16045">
        <w:rPr>
          <w:sz w:val="24"/>
          <w:szCs w:val="24"/>
        </w:rPr>
        <w:t>Organisation</w:t>
      </w:r>
      <w:proofErr w:type="spellEnd"/>
      <w:r w:rsidRPr="00D16045">
        <w:rPr>
          <w:sz w:val="24"/>
          <w:szCs w:val="24"/>
        </w:rPr>
        <w:t xml:space="preserve"> of India” payable at </w:t>
      </w:r>
      <w:smartTag w:uri="urn:schemas-microsoft-com:office:smarttags" w:element="place">
        <w:smartTag w:uri="urn:schemas-microsoft-com:office:smarttags" w:element="City">
          <w:r w:rsidRPr="00D16045">
            <w:rPr>
              <w:sz w:val="24"/>
              <w:szCs w:val="24"/>
            </w:rPr>
            <w:t>Bangalore</w:t>
          </w:r>
        </w:smartTag>
      </w:smartTag>
      <w:r w:rsidRPr="00D16045">
        <w:rPr>
          <w:sz w:val="24"/>
          <w:szCs w:val="24"/>
        </w:rPr>
        <w:t xml:space="preserve">.  Quotations received without EMD will be summarily rejected. </w:t>
      </w:r>
    </w:p>
    <w:p w:rsidR="00F352BC" w:rsidRPr="000D7597" w:rsidRDefault="00F352BC" w:rsidP="000D7597">
      <w:pPr>
        <w:numPr>
          <w:ilvl w:val="0"/>
          <w:numId w:val="1"/>
        </w:numPr>
        <w:spacing w:after="0" w:line="240" w:lineRule="auto"/>
        <w:ind w:left="0" w:firstLine="0"/>
        <w:jc w:val="both"/>
        <w:rPr>
          <w:b/>
          <w:sz w:val="24"/>
          <w:szCs w:val="24"/>
        </w:rPr>
      </w:pPr>
      <w:r w:rsidRPr="00D16045">
        <w:rPr>
          <w:b/>
          <w:bCs/>
          <w:sz w:val="24"/>
          <w:szCs w:val="24"/>
        </w:rPr>
        <w:t>LAST DATE:</w:t>
      </w:r>
      <w:r w:rsidRPr="00D16045">
        <w:rPr>
          <w:sz w:val="24"/>
          <w:szCs w:val="24"/>
        </w:rPr>
        <w:t xml:space="preserve"> The last date and time for the submission of the sealed competitive quotations is </w:t>
      </w:r>
      <w:r w:rsidR="000D7597">
        <w:rPr>
          <w:sz w:val="24"/>
          <w:szCs w:val="24"/>
        </w:rPr>
        <w:t>08</w:t>
      </w:r>
      <w:r w:rsidRPr="00D16045">
        <w:rPr>
          <w:sz w:val="24"/>
          <w:szCs w:val="24"/>
          <w:vertAlign w:val="superscript"/>
        </w:rPr>
        <w:t>th</w:t>
      </w:r>
      <w:r w:rsidRPr="00D16045">
        <w:rPr>
          <w:sz w:val="24"/>
          <w:szCs w:val="24"/>
        </w:rPr>
        <w:t xml:space="preserve"> </w:t>
      </w:r>
      <w:r w:rsidR="000D7597">
        <w:rPr>
          <w:sz w:val="24"/>
          <w:szCs w:val="24"/>
        </w:rPr>
        <w:t>December</w:t>
      </w:r>
      <w:r w:rsidRPr="000D7597">
        <w:rPr>
          <w:sz w:val="24"/>
          <w:szCs w:val="24"/>
        </w:rPr>
        <w:t>, 2017 up to 1.00 PM.  The envelope containing the competitive quotation should be sealed and submitted, duly super scribing on the envelope as “</w:t>
      </w:r>
      <w:r w:rsidRPr="000D7597">
        <w:rPr>
          <w:rFonts w:cs="Times New Roman"/>
          <w:bCs/>
          <w:iCs/>
          <w:sz w:val="24"/>
          <w:szCs w:val="24"/>
        </w:rPr>
        <w:t>QUOTATIONS FOR THE SUPPLY OF SELF STICKING SECURE LABELS WITH HOLOGRAMS</w:t>
      </w:r>
      <w:r w:rsidRPr="000D7597">
        <w:rPr>
          <w:sz w:val="24"/>
          <w:szCs w:val="24"/>
        </w:rPr>
        <w:t xml:space="preserve">” and addressed to the </w:t>
      </w:r>
      <w:r w:rsidRPr="000D7597">
        <w:rPr>
          <w:b/>
          <w:sz w:val="24"/>
          <w:szCs w:val="24"/>
        </w:rPr>
        <w:t xml:space="preserve">Chief Executive Officer, Silk </w:t>
      </w:r>
      <w:r w:rsidRPr="000D7597">
        <w:rPr>
          <w:b/>
          <w:sz w:val="24"/>
          <w:szCs w:val="24"/>
        </w:rPr>
        <w:lastRenderedPageBreak/>
        <w:t xml:space="preserve">Mark </w:t>
      </w:r>
      <w:proofErr w:type="spellStart"/>
      <w:r w:rsidRPr="000D7597">
        <w:rPr>
          <w:b/>
          <w:sz w:val="24"/>
          <w:szCs w:val="24"/>
        </w:rPr>
        <w:t>Ogranisation</w:t>
      </w:r>
      <w:proofErr w:type="spellEnd"/>
      <w:r w:rsidRPr="000D7597">
        <w:rPr>
          <w:b/>
          <w:sz w:val="24"/>
          <w:szCs w:val="24"/>
        </w:rPr>
        <w:t xml:space="preserve"> of India, Central Silk Board, CSB Complex, B.T.M. Layout </w:t>
      </w:r>
      <w:proofErr w:type="spellStart"/>
      <w:r w:rsidRPr="000D7597">
        <w:rPr>
          <w:b/>
          <w:sz w:val="24"/>
          <w:szCs w:val="24"/>
        </w:rPr>
        <w:t>Madivala</w:t>
      </w:r>
      <w:proofErr w:type="spellEnd"/>
      <w:r w:rsidRPr="000D7597">
        <w:rPr>
          <w:b/>
          <w:sz w:val="24"/>
          <w:szCs w:val="24"/>
        </w:rPr>
        <w:t>, Bangalore-560 068.</w:t>
      </w:r>
    </w:p>
    <w:p w:rsidR="00F352BC" w:rsidRPr="00486DBB" w:rsidRDefault="00F352BC" w:rsidP="00342E03">
      <w:pPr>
        <w:numPr>
          <w:ilvl w:val="0"/>
          <w:numId w:val="1"/>
        </w:numPr>
        <w:spacing w:after="0" w:line="240" w:lineRule="auto"/>
        <w:ind w:left="0" w:firstLine="0"/>
        <w:jc w:val="both"/>
        <w:rPr>
          <w:b/>
          <w:bCs/>
          <w:sz w:val="24"/>
          <w:szCs w:val="24"/>
        </w:rPr>
      </w:pPr>
      <w:r w:rsidRPr="00486DBB">
        <w:rPr>
          <w:b/>
          <w:bCs/>
          <w:sz w:val="24"/>
          <w:szCs w:val="24"/>
        </w:rPr>
        <w:t>OPENING THE QUOTATIONS:</w:t>
      </w:r>
      <w:r w:rsidRPr="00486DBB">
        <w:rPr>
          <w:sz w:val="24"/>
          <w:szCs w:val="24"/>
        </w:rPr>
        <w:t xml:space="preserve"> The quotations so received well within the stipulated time</w:t>
      </w:r>
      <w:r w:rsidR="000D7597" w:rsidRPr="00486DBB">
        <w:rPr>
          <w:sz w:val="24"/>
          <w:szCs w:val="24"/>
        </w:rPr>
        <w:t>, only</w:t>
      </w:r>
      <w:r w:rsidRPr="00486DBB">
        <w:rPr>
          <w:sz w:val="24"/>
          <w:szCs w:val="24"/>
        </w:rPr>
        <w:t xml:space="preserve"> the technical bids will be opened on </w:t>
      </w:r>
      <w:r w:rsidR="000D7597">
        <w:rPr>
          <w:sz w:val="24"/>
          <w:szCs w:val="24"/>
        </w:rPr>
        <w:t>08/12</w:t>
      </w:r>
      <w:r w:rsidRPr="00486DBB">
        <w:rPr>
          <w:sz w:val="24"/>
          <w:szCs w:val="24"/>
        </w:rPr>
        <w:t xml:space="preserve">/2017 at 4.00 pm at the Office of the Silk Mark </w:t>
      </w:r>
      <w:proofErr w:type="spellStart"/>
      <w:r w:rsidRPr="00486DBB">
        <w:rPr>
          <w:sz w:val="24"/>
          <w:szCs w:val="24"/>
        </w:rPr>
        <w:t>Ogranisation</w:t>
      </w:r>
      <w:proofErr w:type="spellEnd"/>
      <w:r w:rsidRPr="00486DBB">
        <w:rPr>
          <w:sz w:val="24"/>
          <w:szCs w:val="24"/>
        </w:rPr>
        <w:t xml:space="preserve"> of India, Room no. 120, Central Silk Board, </w:t>
      </w:r>
      <w:smartTag w:uri="urn:schemas-microsoft-com:office:smarttags" w:element="City">
        <w:r w:rsidRPr="00486DBB">
          <w:rPr>
            <w:sz w:val="24"/>
            <w:szCs w:val="24"/>
          </w:rPr>
          <w:t>CSB</w:t>
        </w:r>
      </w:smartTag>
      <w:r w:rsidRPr="00486DBB">
        <w:rPr>
          <w:sz w:val="24"/>
          <w:szCs w:val="24"/>
        </w:rPr>
        <w:t xml:space="preserve"> Complex, 1</w:t>
      </w:r>
      <w:r w:rsidRPr="00486DBB">
        <w:rPr>
          <w:sz w:val="24"/>
          <w:szCs w:val="24"/>
          <w:vertAlign w:val="superscript"/>
        </w:rPr>
        <w:t>st</w:t>
      </w:r>
      <w:r w:rsidRPr="00486DBB">
        <w:rPr>
          <w:sz w:val="24"/>
          <w:szCs w:val="24"/>
        </w:rPr>
        <w:t xml:space="preserve"> Floor B.T.M. Layout, </w:t>
      </w:r>
      <w:proofErr w:type="spellStart"/>
      <w:r w:rsidRPr="00486DBB">
        <w:rPr>
          <w:sz w:val="24"/>
          <w:szCs w:val="24"/>
        </w:rPr>
        <w:t>Madivala</w:t>
      </w:r>
      <w:proofErr w:type="spellEnd"/>
      <w:r w:rsidRPr="00486DBB">
        <w:rPr>
          <w:sz w:val="24"/>
          <w:szCs w:val="24"/>
        </w:rPr>
        <w:t xml:space="preserve">, </w:t>
      </w:r>
      <w:proofErr w:type="gramStart"/>
      <w:r w:rsidRPr="00486DBB">
        <w:rPr>
          <w:sz w:val="24"/>
          <w:szCs w:val="24"/>
        </w:rPr>
        <w:t>Bangalore</w:t>
      </w:r>
      <w:proofErr w:type="gramEnd"/>
      <w:r w:rsidRPr="00486DBB">
        <w:rPr>
          <w:sz w:val="24"/>
          <w:szCs w:val="24"/>
        </w:rPr>
        <w:t xml:space="preserve">–560068.  The bidders or their authorized representatives may remain present at the time of opening of the tenders, if they so desire.  After detailed analysis of technical bids, the financial bids of those found to be technically responsive will be opened on </w:t>
      </w:r>
      <w:r w:rsidR="000D7597">
        <w:rPr>
          <w:sz w:val="24"/>
          <w:szCs w:val="24"/>
        </w:rPr>
        <w:t>22</w:t>
      </w:r>
      <w:r w:rsidRPr="00486DBB">
        <w:rPr>
          <w:sz w:val="24"/>
          <w:szCs w:val="24"/>
        </w:rPr>
        <w:t>/12/2017 at 4.00 pm in the SMOI office</w:t>
      </w:r>
      <w:r w:rsidRPr="00486DBB">
        <w:rPr>
          <w:b/>
          <w:bCs/>
          <w:sz w:val="24"/>
          <w:szCs w:val="24"/>
        </w:rPr>
        <w:t xml:space="preserve"> </w:t>
      </w:r>
    </w:p>
    <w:p w:rsidR="00F352BC" w:rsidRPr="00D16045" w:rsidRDefault="00F352BC" w:rsidP="00342E03">
      <w:pPr>
        <w:pStyle w:val="ListParagraph"/>
        <w:numPr>
          <w:ilvl w:val="0"/>
          <w:numId w:val="1"/>
        </w:numPr>
        <w:spacing w:after="0" w:line="240" w:lineRule="auto"/>
        <w:ind w:left="0" w:firstLine="0"/>
        <w:jc w:val="both"/>
        <w:rPr>
          <w:sz w:val="24"/>
          <w:szCs w:val="24"/>
        </w:rPr>
      </w:pPr>
      <w:r w:rsidRPr="00486DBB">
        <w:rPr>
          <w:b/>
          <w:bCs/>
          <w:sz w:val="24"/>
          <w:szCs w:val="24"/>
        </w:rPr>
        <w:t>RIGHT TO ACCEPT OR REJECT:</w:t>
      </w:r>
      <w:r w:rsidRPr="00486DBB">
        <w:rPr>
          <w:sz w:val="24"/>
          <w:szCs w:val="24"/>
        </w:rPr>
        <w:t xml:space="preserve">  The CEO, SMOI, </w:t>
      </w:r>
      <w:smartTag w:uri="urn:schemas-microsoft-com:office:smarttags" w:element="City">
        <w:r w:rsidRPr="00486DBB">
          <w:rPr>
            <w:sz w:val="24"/>
            <w:szCs w:val="24"/>
          </w:rPr>
          <w:t>Bangalore</w:t>
        </w:r>
      </w:smartTag>
      <w:r w:rsidRPr="00486DBB">
        <w:rPr>
          <w:sz w:val="24"/>
          <w:szCs w:val="24"/>
        </w:rPr>
        <w:t xml:space="preserve"> reserves the right to accept any of the quotation or reject all the quotations.  The decision of the CEO, SMOI, </w:t>
      </w:r>
      <w:proofErr w:type="gramStart"/>
      <w:r w:rsidRPr="00486DBB">
        <w:rPr>
          <w:sz w:val="24"/>
          <w:szCs w:val="24"/>
        </w:rPr>
        <w:t>Bangalore</w:t>
      </w:r>
      <w:proofErr w:type="gramEnd"/>
      <w:r w:rsidRPr="00486DBB">
        <w:rPr>
          <w:sz w:val="24"/>
          <w:szCs w:val="24"/>
        </w:rPr>
        <w:t xml:space="preserve"> will be final and no further correspondence will be entertained in this regard.</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CERTIFICATE OF REGISTRATION:</w:t>
      </w:r>
      <w:r w:rsidRPr="00D16045">
        <w:rPr>
          <w:sz w:val="24"/>
          <w:szCs w:val="24"/>
        </w:rPr>
        <w:t xml:space="preserve">  The respondents should be registered under HOMAI and should submit documentary evidence to this effect.</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SUPPLY OF THE ENTIRE QUANTITY PRINTED:</w:t>
      </w:r>
      <w:r w:rsidRPr="00D16045">
        <w:rPr>
          <w:sz w:val="24"/>
          <w:szCs w:val="24"/>
        </w:rPr>
        <w:t xml:space="preserve"> The successful </w:t>
      </w:r>
      <w:proofErr w:type="spellStart"/>
      <w:r w:rsidRPr="00D16045">
        <w:rPr>
          <w:sz w:val="24"/>
          <w:szCs w:val="24"/>
        </w:rPr>
        <w:t>quotationers</w:t>
      </w:r>
      <w:proofErr w:type="spellEnd"/>
      <w:r w:rsidRPr="00D16045">
        <w:rPr>
          <w:sz w:val="24"/>
          <w:szCs w:val="24"/>
        </w:rPr>
        <w:t xml:space="preserve"> should certify that the entire quantity of holograms printed has been supplied and no stocks are held with them.  In the event of holding any stock of </w:t>
      </w:r>
      <w:r>
        <w:rPr>
          <w:sz w:val="24"/>
          <w:szCs w:val="24"/>
        </w:rPr>
        <w:t>Secure Labels/</w:t>
      </w:r>
      <w:r w:rsidRPr="00D16045">
        <w:rPr>
          <w:sz w:val="24"/>
          <w:szCs w:val="24"/>
        </w:rPr>
        <w:t xml:space="preserve">holograms by the successful </w:t>
      </w:r>
      <w:proofErr w:type="spellStart"/>
      <w:r w:rsidRPr="00D16045">
        <w:rPr>
          <w:sz w:val="24"/>
          <w:szCs w:val="24"/>
        </w:rPr>
        <w:t>qu</w:t>
      </w:r>
      <w:r w:rsidR="00D629CE">
        <w:rPr>
          <w:sz w:val="24"/>
          <w:szCs w:val="24"/>
        </w:rPr>
        <w:t>o</w:t>
      </w:r>
      <w:r w:rsidRPr="00D16045">
        <w:rPr>
          <w:sz w:val="24"/>
          <w:szCs w:val="24"/>
        </w:rPr>
        <w:t>tationer</w:t>
      </w:r>
      <w:proofErr w:type="spellEnd"/>
      <w:r w:rsidRPr="00D16045">
        <w:rPr>
          <w:sz w:val="24"/>
          <w:szCs w:val="24"/>
        </w:rPr>
        <w:t>, necessary legal action will be initiated against the party.</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INCREASE OR DECREASE OF THE QUANTITY:</w:t>
      </w:r>
      <w:r w:rsidRPr="00D16045">
        <w:rPr>
          <w:sz w:val="24"/>
          <w:szCs w:val="24"/>
        </w:rPr>
        <w:t xml:space="preserve">  The CEO, SMOI reserves the right to increase or decrease the quantity of the material.</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MASTER DIE:</w:t>
      </w:r>
      <w:r w:rsidRPr="00D16045">
        <w:rPr>
          <w:sz w:val="24"/>
          <w:szCs w:val="24"/>
        </w:rPr>
        <w:t xml:space="preserve">  The master die of the hologram will be the sole property of the Silk Mark </w:t>
      </w:r>
      <w:proofErr w:type="spellStart"/>
      <w:r w:rsidRPr="00D16045">
        <w:rPr>
          <w:sz w:val="24"/>
          <w:szCs w:val="24"/>
        </w:rPr>
        <w:t>Organisation</w:t>
      </w:r>
      <w:proofErr w:type="spellEnd"/>
      <w:r w:rsidRPr="00D16045">
        <w:rPr>
          <w:sz w:val="24"/>
          <w:szCs w:val="24"/>
        </w:rPr>
        <w:t xml:space="preserve"> of India and should be returned after the printing of holograms is completed.                                                                                          </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REFUND OF E.M.D:</w:t>
      </w:r>
      <w:r w:rsidRPr="00D16045">
        <w:rPr>
          <w:sz w:val="24"/>
          <w:szCs w:val="24"/>
        </w:rPr>
        <w:t xml:space="preserve"> The EMD amount of the unsuccessful bidders shall be returned after the successful </w:t>
      </w:r>
      <w:proofErr w:type="spellStart"/>
      <w:r w:rsidRPr="00D16045">
        <w:rPr>
          <w:sz w:val="24"/>
          <w:szCs w:val="24"/>
        </w:rPr>
        <w:t>quotationer</w:t>
      </w:r>
      <w:proofErr w:type="spellEnd"/>
      <w:r w:rsidRPr="00D16045">
        <w:rPr>
          <w:sz w:val="24"/>
          <w:szCs w:val="24"/>
        </w:rPr>
        <w:t xml:space="preserve"> is </w:t>
      </w:r>
      <w:proofErr w:type="spellStart"/>
      <w:r w:rsidRPr="00D16045">
        <w:rPr>
          <w:sz w:val="24"/>
          <w:szCs w:val="24"/>
        </w:rPr>
        <w:t>finalised</w:t>
      </w:r>
      <w:proofErr w:type="spellEnd"/>
      <w:r w:rsidRPr="00D16045">
        <w:rPr>
          <w:sz w:val="24"/>
          <w:szCs w:val="24"/>
        </w:rPr>
        <w:t xml:space="preserve">.  The EMD of the successful </w:t>
      </w:r>
      <w:proofErr w:type="spellStart"/>
      <w:r w:rsidRPr="00D16045">
        <w:rPr>
          <w:sz w:val="24"/>
          <w:szCs w:val="24"/>
        </w:rPr>
        <w:t>quotationer</w:t>
      </w:r>
      <w:proofErr w:type="spellEnd"/>
      <w:r w:rsidRPr="00D16045">
        <w:rPr>
          <w:sz w:val="24"/>
          <w:szCs w:val="24"/>
        </w:rPr>
        <w:t xml:space="preserve"> shall be discharged only after satisfactory supply of the materials ordered.</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FORFEITURE OF THE E.M.D:</w:t>
      </w:r>
      <w:r w:rsidRPr="00D16045">
        <w:rPr>
          <w:sz w:val="24"/>
          <w:szCs w:val="24"/>
        </w:rPr>
        <w:t xml:space="preserve"> Failure to supply the ordered material within the stipulated period shall result in forfeiture of the EMD.</w:t>
      </w:r>
    </w:p>
    <w:p w:rsidR="00F352BC" w:rsidRPr="00D16045" w:rsidRDefault="00F352BC" w:rsidP="00342E03">
      <w:pPr>
        <w:numPr>
          <w:ilvl w:val="0"/>
          <w:numId w:val="1"/>
        </w:numPr>
        <w:spacing w:after="0" w:line="240" w:lineRule="auto"/>
        <w:ind w:left="0" w:firstLine="0"/>
        <w:jc w:val="both"/>
        <w:rPr>
          <w:sz w:val="24"/>
          <w:szCs w:val="24"/>
        </w:rPr>
      </w:pPr>
      <w:r w:rsidRPr="00D16045">
        <w:rPr>
          <w:rFonts w:cs="Times New Roman"/>
          <w:b/>
          <w:bCs/>
          <w:sz w:val="24"/>
          <w:szCs w:val="24"/>
        </w:rPr>
        <w:t>PACKING INSTRUCTIONS:</w:t>
      </w:r>
      <w:r w:rsidRPr="00D16045">
        <w:rPr>
          <w:rFonts w:cs="Times New Roman"/>
          <w:sz w:val="24"/>
          <w:szCs w:val="24"/>
        </w:rPr>
        <w:t xml:space="preserve"> 10 nos. of secure labels in each sheet, 100 sheets per  packet (10 x 100 = 1,000), 10 such packets shall be packed in a bundle and 5 such bundles per carton (10 x 100 X 10 x 5 = 50,000) total of 20 cartons (20 x 50,000 = 10,00,000).  The packing can be modified as per convenience with the approval of the CEO, SMOI. </w:t>
      </w:r>
    </w:p>
    <w:p w:rsidR="00F352BC" w:rsidRPr="00D16045" w:rsidRDefault="00F352BC" w:rsidP="00342E03">
      <w:pPr>
        <w:numPr>
          <w:ilvl w:val="0"/>
          <w:numId w:val="1"/>
        </w:numPr>
        <w:spacing w:after="0" w:line="240" w:lineRule="auto"/>
        <w:ind w:left="0" w:firstLine="0"/>
        <w:jc w:val="both"/>
        <w:rPr>
          <w:sz w:val="24"/>
          <w:szCs w:val="24"/>
        </w:rPr>
      </w:pPr>
      <w:r w:rsidRPr="00D16045">
        <w:rPr>
          <w:rFonts w:cs="Times New Roman"/>
          <w:sz w:val="24"/>
          <w:szCs w:val="24"/>
        </w:rPr>
        <w:t xml:space="preserve"> </w:t>
      </w:r>
      <w:r w:rsidRPr="00D16045">
        <w:rPr>
          <w:b/>
          <w:sz w:val="24"/>
          <w:szCs w:val="24"/>
        </w:rPr>
        <w:t>DELIVERY</w:t>
      </w:r>
      <w:r w:rsidRPr="00D16045">
        <w:rPr>
          <w:sz w:val="24"/>
          <w:szCs w:val="24"/>
        </w:rPr>
        <w:t>: The printed sample sheet should be shown for approval before undertaking mass printing of entire lot. The entire lot of material should be delivered  in good condition to our office at Bangalore</w:t>
      </w:r>
    </w:p>
    <w:p w:rsidR="00F352BC" w:rsidRPr="00D16045" w:rsidRDefault="00F352BC" w:rsidP="00342E03">
      <w:pPr>
        <w:numPr>
          <w:ilvl w:val="0"/>
          <w:numId w:val="1"/>
        </w:numPr>
        <w:spacing w:after="0" w:line="240" w:lineRule="auto"/>
        <w:ind w:left="0" w:firstLine="0"/>
        <w:jc w:val="both"/>
        <w:rPr>
          <w:sz w:val="24"/>
          <w:szCs w:val="24"/>
        </w:rPr>
      </w:pPr>
      <w:r w:rsidRPr="00D16045">
        <w:rPr>
          <w:b/>
          <w:bCs/>
          <w:sz w:val="24"/>
          <w:szCs w:val="24"/>
        </w:rPr>
        <w:t>PAYMENT:</w:t>
      </w:r>
      <w:r w:rsidRPr="00D16045">
        <w:rPr>
          <w:sz w:val="24"/>
          <w:szCs w:val="24"/>
        </w:rPr>
        <w:t xml:space="preserve"> The bill of cost for supply of the “</w:t>
      </w:r>
      <w:r w:rsidRPr="00D16045">
        <w:rPr>
          <w:rFonts w:cs="Times New Roman"/>
          <w:bCs/>
          <w:iCs/>
          <w:sz w:val="24"/>
          <w:szCs w:val="24"/>
        </w:rPr>
        <w:t>Self sticking secure labels with Holograms and QR Code</w:t>
      </w:r>
      <w:r w:rsidRPr="00D16045">
        <w:rPr>
          <w:sz w:val="24"/>
          <w:szCs w:val="24"/>
        </w:rPr>
        <w:t>” shall be made only after satisfactory supply of the materials ordered. The payment will be made against the bill subject to the deduction of applicable tax at source and no advance payment shall be made.</w:t>
      </w:r>
    </w:p>
    <w:p w:rsidR="00F352BC" w:rsidRDefault="00F352BC" w:rsidP="00342E03">
      <w:pPr>
        <w:numPr>
          <w:ilvl w:val="0"/>
          <w:numId w:val="1"/>
        </w:numPr>
        <w:spacing w:after="0" w:line="240" w:lineRule="auto"/>
        <w:ind w:left="0" w:firstLine="0"/>
        <w:jc w:val="both"/>
        <w:rPr>
          <w:sz w:val="24"/>
          <w:szCs w:val="24"/>
        </w:rPr>
      </w:pPr>
      <w:r w:rsidRPr="00D16045">
        <w:rPr>
          <w:b/>
          <w:bCs/>
          <w:sz w:val="24"/>
          <w:szCs w:val="24"/>
        </w:rPr>
        <w:t>ADDITIONAL INFORMATION, IF ANY:</w:t>
      </w:r>
      <w:r w:rsidRPr="00D16045">
        <w:rPr>
          <w:sz w:val="24"/>
          <w:szCs w:val="24"/>
        </w:rPr>
        <w:t xml:space="preserve"> For any information, the </w:t>
      </w:r>
      <w:proofErr w:type="spellStart"/>
      <w:r w:rsidRPr="00D16045">
        <w:rPr>
          <w:sz w:val="24"/>
          <w:szCs w:val="24"/>
        </w:rPr>
        <w:t>quotationers</w:t>
      </w:r>
      <w:proofErr w:type="spellEnd"/>
      <w:r w:rsidRPr="00D16045">
        <w:rPr>
          <w:sz w:val="24"/>
          <w:szCs w:val="24"/>
        </w:rPr>
        <w:t xml:space="preserve"> may contact The Assistant Director (Insp.), Silk Mark </w:t>
      </w:r>
      <w:proofErr w:type="spellStart"/>
      <w:r w:rsidRPr="00D16045">
        <w:rPr>
          <w:sz w:val="24"/>
          <w:szCs w:val="24"/>
        </w:rPr>
        <w:t>Organisation</w:t>
      </w:r>
      <w:proofErr w:type="spellEnd"/>
      <w:r w:rsidRPr="00D16045">
        <w:rPr>
          <w:sz w:val="24"/>
          <w:szCs w:val="24"/>
        </w:rPr>
        <w:t xml:space="preserve"> of India, Central Silk Board, B.T.M. Layout, </w:t>
      </w:r>
      <w:proofErr w:type="spellStart"/>
      <w:r w:rsidRPr="00D16045">
        <w:rPr>
          <w:sz w:val="24"/>
          <w:szCs w:val="24"/>
        </w:rPr>
        <w:t>Madivala</w:t>
      </w:r>
      <w:proofErr w:type="spellEnd"/>
      <w:r w:rsidRPr="00D16045">
        <w:rPr>
          <w:sz w:val="24"/>
          <w:szCs w:val="24"/>
        </w:rPr>
        <w:t>, Bangalore-560068 (Phone: 080-26282151/2117/2114/2152).</w:t>
      </w:r>
    </w:p>
    <w:p w:rsidR="00F352BC" w:rsidRPr="00D16045" w:rsidRDefault="00F352BC" w:rsidP="00342E03">
      <w:pPr>
        <w:keepNext/>
        <w:spacing w:after="0" w:line="240" w:lineRule="auto"/>
        <w:jc w:val="right"/>
        <w:outlineLvl w:val="0"/>
        <w:rPr>
          <w:rFonts w:cs="Times New Roman"/>
          <w:sz w:val="24"/>
          <w:szCs w:val="24"/>
        </w:rPr>
      </w:pPr>
      <w:r w:rsidRPr="00D16045">
        <w:rPr>
          <w:rFonts w:cs="Times New Roman"/>
          <w:sz w:val="24"/>
          <w:szCs w:val="24"/>
        </w:rPr>
        <w:t>Yours faithfully,</w:t>
      </w:r>
    </w:p>
    <w:p w:rsidR="00F352BC" w:rsidRDefault="00F352BC" w:rsidP="00342E03">
      <w:pPr>
        <w:spacing w:after="0" w:line="240" w:lineRule="auto"/>
        <w:ind w:firstLine="4680"/>
        <w:jc w:val="right"/>
        <w:rPr>
          <w:rFonts w:cs="Times New Roman"/>
          <w:sz w:val="24"/>
          <w:szCs w:val="24"/>
        </w:rPr>
      </w:pPr>
    </w:p>
    <w:p w:rsidR="00D629CE" w:rsidRPr="00D16045" w:rsidRDefault="00D629CE" w:rsidP="00342E03">
      <w:pPr>
        <w:spacing w:after="0" w:line="240" w:lineRule="auto"/>
        <w:ind w:firstLine="4680"/>
        <w:jc w:val="right"/>
        <w:rPr>
          <w:rFonts w:cs="Times New Roman"/>
          <w:sz w:val="24"/>
          <w:szCs w:val="24"/>
        </w:rPr>
      </w:pPr>
    </w:p>
    <w:p w:rsidR="00F352BC" w:rsidRPr="00D16045" w:rsidRDefault="00F352BC" w:rsidP="00342E03">
      <w:pPr>
        <w:spacing w:after="0" w:line="240" w:lineRule="auto"/>
        <w:jc w:val="right"/>
        <w:rPr>
          <w:sz w:val="24"/>
          <w:szCs w:val="24"/>
        </w:rPr>
      </w:pPr>
      <w:r w:rsidRPr="00D16045">
        <w:rPr>
          <w:sz w:val="24"/>
          <w:szCs w:val="24"/>
        </w:rPr>
        <w:t>[</w:t>
      </w:r>
      <w:r w:rsidR="00F315B8">
        <w:rPr>
          <w:sz w:val="24"/>
          <w:szCs w:val="24"/>
        </w:rPr>
        <w:t>K.S.GOPAL</w:t>
      </w:r>
      <w:r w:rsidRPr="00D16045">
        <w:rPr>
          <w:sz w:val="24"/>
          <w:szCs w:val="24"/>
        </w:rPr>
        <w:t>]</w:t>
      </w:r>
    </w:p>
    <w:p w:rsidR="00F352BC" w:rsidRPr="00D16045" w:rsidRDefault="00F315B8" w:rsidP="00342E03">
      <w:pPr>
        <w:keepNext/>
        <w:spacing w:after="0" w:line="240" w:lineRule="auto"/>
        <w:jc w:val="right"/>
        <w:outlineLvl w:val="1"/>
        <w:rPr>
          <w:b/>
          <w:iCs/>
          <w:sz w:val="24"/>
          <w:szCs w:val="24"/>
        </w:rPr>
      </w:pPr>
      <w:r>
        <w:rPr>
          <w:sz w:val="24"/>
          <w:szCs w:val="24"/>
        </w:rPr>
        <w:t>C.E.O.-SMOI</w:t>
      </w:r>
    </w:p>
    <w:p w:rsidR="00F352BC" w:rsidRPr="00D16045" w:rsidRDefault="00F352BC" w:rsidP="00AE6350">
      <w:pPr>
        <w:spacing w:after="240" w:line="240" w:lineRule="auto"/>
        <w:jc w:val="center"/>
        <w:outlineLvl w:val="0"/>
        <w:rPr>
          <w:rFonts w:cs="Times New Roman"/>
          <w:iCs/>
          <w:sz w:val="24"/>
          <w:szCs w:val="24"/>
        </w:rPr>
      </w:pPr>
    </w:p>
    <w:sectPr w:rsidR="00F352BC" w:rsidRPr="00D16045" w:rsidSect="008F2156">
      <w:pgSz w:w="12240" w:h="15840"/>
      <w:pgMar w:top="1008" w:right="1008"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87E"/>
    <w:multiLevelType w:val="hybridMultilevel"/>
    <w:tmpl w:val="B9242082"/>
    <w:lvl w:ilvl="0" w:tplc="981CCF52">
      <w:start w:val="1"/>
      <w:numFmt w:val="decimal"/>
      <w:lvlText w:val="%1."/>
      <w:lvlJc w:val="left"/>
      <w:pPr>
        <w:tabs>
          <w:tab w:val="num" w:pos="1080"/>
        </w:tabs>
        <w:ind w:left="1080" w:hanging="720"/>
      </w:pPr>
      <w:rPr>
        <w:rFonts w:cs="Times New Roman" w:hint="default"/>
      </w:rPr>
    </w:lvl>
    <w:lvl w:ilvl="1" w:tplc="5B02C28A">
      <w:start w:val="1"/>
      <w:numFmt w:val="lowerRoman"/>
      <w:lvlText w:val="%2)"/>
      <w:lvlJc w:val="left"/>
      <w:pPr>
        <w:tabs>
          <w:tab w:val="num" w:pos="1800"/>
        </w:tabs>
        <w:ind w:left="1800" w:hanging="720"/>
      </w:pPr>
      <w:rPr>
        <w:rFonts w:ascii="Arial" w:hAnsi="Arial" w:cs="Arial"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D541D4"/>
    <w:multiLevelType w:val="multilevel"/>
    <w:tmpl w:val="6C521846"/>
    <w:lvl w:ilvl="0">
      <w:start w:val="11"/>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9307E84"/>
    <w:multiLevelType w:val="hybridMultilevel"/>
    <w:tmpl w:val="8040C05A"/>
    <w:lvl w:ilvl="0" w:tplc="B7526AC4">
      <w:start w:val="1"/>
      <w:numFmt w:val="lowerLetter"/>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3">
    <w:nsid w:val="1EB12A31"/>
    <w:multiLevelType w:val="multilevel"/>
    <w:tmpl w:val="17C41A20"/>
    <w:lvl w:ilvl="0">
      <w:start w:val="11"/>
      <w:numFmt w:val="decimal"/>
      <w:lvlText w:val="%1"/>
      <w:lvlJc w:val="left"/>
      <w:pPr>
        <w:tabs>
          <w:tab w:val="num" w:pos="360"/>
        </w:tabs>
        <w:ind w:left="360" w:hanging="360"/>
      </w:pPr>
      <w:rPr>
        <w:rFonts w:cs="Times New Roman" w:hint="default"/>
      </w:rPr>
    </w:lvl>
    <w:lvl w:ilvl="1">
      <w:start w:val="1"/>
      <w:numFmt w:val="decimal"/>
      <w:lvlText w:val="18.%2"/>
      <w:lvlJc w:val="left"/>
      <w:pPr>
        <w:tabs>
          <w:tab w:val="num" w:pos="72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F217A30"/>
    <w:multiLevelType w:val="hybridMultilevel"/>
    <w:tmpl w:val="ED104524"/>
    <w:lvl w:ilvl="0" w:tplc="4009000F">
      <w:start w:val="1"/>
      <w:numFmt w:val="decimal"/>
      <w:lvlText w:val="%1."/>
      <w:lvlJc w:val="left"/>
      <w:pPr>
        <w:tabs>
          <w:tab w:val="num" w:pos="720"/>
        </w:tabs>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5">
    <w:nsid w:val="21852F06"/>
    <w:multiLevelType w:val="hybridMultilevel"/>
    <w:tmpl w:val="99749CAA"/>
    <w:lvl w:ilvl="0" w:tplc="A64EA136">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EA1C7F"/>
    <w:multiLevelType w:val="hybridMultilevel"/>
    <w:tmpl w:val="666EF4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FC0A63"/>
    <w:multiLevelType w:val="hybridMultilevel"/>
    <w:tmpl w:val="891430AC"/>
    <w:lvl w:ilvl="0" w:tplc="A9A6AE4A">
      <w:start w:val="1"/>
      <w:numFmt w:val="lowerRoman"/>
      <w:lvlText w:val="(%1)"/>
      <w:lvlJc w:val="left"/>
      <w:pPr>
        <w:tabs>
          <w:tab w:val="num" w:pos="792"/>
        </w:tabs>
        <w:ind w:left="792" w:hanging="792"/>
      </w:pPr>
      <w:rPr>
        <w:rFonts w:cs="Times New Roman" w:hint="default"/>
      </w:rPr>
    </w:lvl>
    <w:lvl w:ilvl="1" w:tplc="25C416A4">
      <w:start w:val="1"/>
      <w:numFmt w:val="lowerLetter"/>
      <w:lvlText w:val="%2."/>
      <w:lvlJc w:val="left"/>
      <w:pPr>
        <w:tabs>
          <w:tab w:val="num" w:pos="1440"/>
        </w:tabs>
        <w:ind w:left="1440" w:hanging="360"/>
      </w:pPr>
      <w:rPr>
        <w:rFonts w:cs="Times New Roman" w:hint="default"/>
      </w:rPr>
    </w:lvl>
    <w:lvl w:ilvl="2" w:tplc="7FCC146C">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E13"/>
    <w:rsid w:val="000704A0"/>
    <w:rsid w:val="00087A95"/>
    <w:rsid w:val="000C38D2"/>
    <w:rsid w:val="000D7597"/>
    <w:rsid w:val="00166C33"/>
    <w:rsid w:val="0018103B"/>
    <w:rsid w:val="001B31CD"/>
    <w:rsid w:val="001D78E8"/>
    <w:rsid w:val="001E790C"/>
    <w:rsid w:val="00342E03"/>
    <w:rsid w:val="0039416A"/>
    <w:rsid w:val="003E1A41"/>
    <w:rsid w:val="00430B8B"/>
    <w:rsid w:val="00463DA8"/>
    <w:rsid w:val="00466C15"/>
    <w:rsid w:val="00486DBB"/>
    <w:rsid w:val="004F7E1B"/>
    <w:rsid w:val="00532EC8"/>
    <w:rsid w:val="00560F80"/>
    <w:rsid w:val="005E41CE"/>
    <w:rsid w:val="0060641D"/>
    <w:rsid w:val="00615117"/>
    <w:rsid w:val="00660112"/>
    <w:rsid w:val="006D32F3"/>
    <w:rsid w:val="00721187"/>
    <w:rsid w:val="00741FD8"/>
    <w:rsid w:val="007A4361"/>
    <w:rsid w:val="00850834"/>
    <w:rsid w:val="00867418"/>
    <w:rsid w:val="008B64EE"/>
    <w:rsid w:val="008F2156"/>
    <w:rsid w:val="009306CD"/>
    <w:rsid w:val="00932008"/>
    <w:rsid w:val="009926C7"/>
    <w:rsid w:val="00993711"/>
    <w:rsid w:val="009F0601"/>
    <w:rsid w:val="00A310DD"/>
    <w:rsid w:val="00A61E13"/>
    <w:rsid w:val="00AE6350"/>
    <w:rsid w:val="00AF7A28"/>
    <w:rsid w:val="00B37B8A"/>
    <w:rsid w:val="00BE56CF"/>
    <w:rsid w:val="00C63CC9"/>
    <w:rsid w:val="00C9348E"/>
    <w:rsid w:val="00CA50C6"/>
    <w:rsid w:val="00D05FA0"/>
    <w:rsid w:val="00D16045"/>
    <w:rsid w:val="00D40606"/>
    <w:rsid w:val="00D629CE"/>
    <w:rsid w:val="00E31546"/>
    <w:rsid w:val="00E658BE"/>
    <w:rsid w:val="00F315B8"/>
    <w:rsid w:val="00F352BC"/>
    <w:rsid w:val="00F747EB"/>
    <w:rsid w:val="00F85D0E"/>
    <w:rsid w:val="00FF04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13"/>
    <w:rPr>
      <w:rFonts w:ascii="Tahoma" w:hAnsi="Tahoma" w:cs="Tahoma"/>
      <w:sz w:val="16"/>
      <w:szCs w:val="16"/>
    </w:rPr>
  </w:style>
  <w:style w:type="paragraph" w:styleId="ListParagraph">
    <w:name w:val="List Paragraph"/>
    <w:basedOn w:val="Normal"/>
    <w:uiPriority w:val="99"/>
    <w:qFormat/>
    <w:rsid w:val="00532EC8"/>
    <w:pPr>
      <w:ind w:left="720"/>
      <w:contextualSpacing/>
    </w:pPr>
  </w:style>
  <w:style w:type="paragraph" w:styleId="BodyText">
    <w:name w:val="Body Text"/>
    <w:basedOn w:val="Normal"/>
    <w:link w:val="BodyTextChar"/>
    <w:uiPriority w:val="99"/>
    <w:semiHidden/>
    <w:rsid w:val="008B64EE"/>
    <w:pPr>
      <w:spacing w:after="0" w:line="240" w:lineRule="auto"/>
    </w:pPr>
    <w:rPr>
      <w:rFonts w:ascii="Arial" w:hAnsi="Arial" w:cs="Times New Roman"/>
      <w:sz w:val="24"/>
      <w:szCs w:val="20"/>
    </w:rPr>
  </w:style>
  <w:style w:type="character" w:customStyle="1" w:styleId="BodyTextChar">
    <w:name w:val="Body Text Char"/>
    <w:basedOn w:val="DefaultParagraphFont"/>
    <w:link w:val="BodyText"/>
    <w:uiPriority w:val="99"/>
    <w:semiHidden/>
    <w:rsid w:val="008B64EE"/>
    <w:rPr>
      <w:rFonts w:ascii="Arial" w:hAnsi="Arial" w:cs="Times New Roman"/>
      <w:sz w:val="20"/>
      <w:szCs w:val="20"/>
    </w:rPr>
  </w:style>
  <w:style w:type="paragraph" w:styleId="BodyText2">
    <w:name w:val="Body Text 2"/>
    <w:basedOn w:val="Normal"/>
    <w:link w:val="BodyText2Char"/>
    <w:uiPriority w:val="99"/>
    <w:semiHidden/>
    <w:rsid w:val="008B64EE"/>
    <w:pPr>
      <w:spacing w:after="120" w:line="480" w:lineRule="auto"/>
    </w:pPr>
  </w:style>
  <w:style w:type="character" w:customStyle="1" w:styleId="BodyText2Char">
    <w:name w:val="Body Text 2 Char"/>
    <w:basedOn w:val="DefaultParagraphFont"/>
    <w:link w:val="BodyText2"/>
    <w:uiPriority w:val="99"/>
    <w:semiHidden/>
    <w:rsid w:val="008B64EE"/>
    <w:rPr>
      <w:rFonts w:cs="Times New Roman"/>
    </w:rPr>
  </w:style>
  <w:style w:type="paragraph" w:styleId="BodyText3">
    <w:name w:val="Body Text 3"/>
    <w:basedOn w:val="Normal"/>
    <w:link w:val="BodyText3Char"/>
    <w:uiPriority w:val="99"/>
    <w:rsid w:val="0018103B"/>
    <w:pPr>
      <w:spacing w:after="120"/>
    </w:pPr>
    <w:rPr>
      <w:sz w:val="16"/>
      <w:szCs w:val="16"/>
    </w:rPr>
  </w:style>
  <w:style w:type="character" w:customStyle="1" w:styleId="BodyText3Char">
    <w:name w:val="Body Text 3 Char"/>
    <w:basedOn w:val="DefaultParagraphFont"/>
    <w:link w:val="BodyText3"/>
    <w:uiPriority w:val="99"/>
    <w:rsid w:val="0018103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707921858">
      <w:marLeft w:val="0"/>
      <w:marRight w:val="0"/>
      <w:marTop w:val="0"/>
      <w:marBottom w:val="0"/>
      <w:divBdr>
        <w:top w:val="none" w:sz="0" w:space="0" w:color="auto"/>
        <w:left w:val="none" w:sz="0" w:space="0" w:color="auto"/>
        <w:bottom w:val="none" w:sz="0" w:space="0" w:color="auto"/>
        <w:right w:val="none" w:sz="0" w:space="0" w:color="auto"/>
      </w:divBdr>
    </w:div>
    <w:div w:id="707921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SMOI</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2017-11-01T09:36:00Z</dcterms:created>
  <dcterms:modified xsi:type="dcterms:W3CDTF">2017-11-27T04:22:00Z</dcterms:modified>
</cp:coreProperties>
</file>